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A3472" w:rsidRPr="00DD1408" w:rsidRDefault="00EA3472" w:rsidP="00EA3472">
      <w:pPr>
        <w:keepNext/>
        <w:jc w:val="center"/>
        <w:outlineLvl w:val="0"/>
        <w:rPr>
          <w:bCs/>
          <w:kern w:val="32"/>
          <w:sz w:val="32"/>
          <w:szCs w:val="32"/>
        </w:rPr>
      </w:pPr>
      <w:r w:rsidRPr="00DD1408">
        <w:rPr>
          <w:noProof/>
          <w:kern w:val="32"/>
          <w:sz w:val="32"/>
          <w:szCs w:val="32"/>
        </w:rPr>
        <w:drawing>
          <wp:inline distT="0" distB="0" distL="0" distR="0">
            <wp:extent cx="514350" cy="638175"/>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7" cstate="print">
                      <a:grayscl/>
                      <a:biLevel thresh="50000"/>
                    </a:blip>
                    <a:srcRect/>
                    <a:stretch>
                      <a:fillRect/>
                    </a:stretch>
                  </pic:blipFill>
                  <pic:spPr bwMode="auto">
                    <a:xfrm>
                      <a:off x="0" y="0"/>
                      <a:ext cx="514350" cy="638175"/>
                    </a:xfrm>
                    <a:prstGeom prst="rect">
                      <a:avLst/>
                    </a:prstGeom>
                    <a:noFill/>
                    <a:ln w="9525">
                      <a:noFill/>
                      <a:miter lim="800000"/>
                      <a:headEnd/>
                      <a:tailEnd/>
                    </a:ln>
                  </pic:spPr>
                </pic:pic>
              </a:graphicData>
            </a:graphic>
          </wp:inline>
        </w:drawing>
      </w:r>
    </w:p>
    <w:p w:rsidR="00CC0C3C" w:rsidRPr="00DD1408" w:rsidRDefault="00CC0C3C" w:rsidP="00CC0C3C">
      <w:pPr>
        <w:ind w:left="1440"/>
        <w:rPr>
          <w:b/>
          <w:sz w:val="32"/>
          <w:szCs w:val="32"/>
          <w:lang w:val="uk-UA" w:eastAsia="uk-UA"/>
        </w:rPr>
      </w:pPr>
      <w:r w:rsidRPr="00DD1408">
        <w:rPr>
          <w:b/>
          <w:sz w:val="32"/>
          <w:szCs w:val="32"/>
          <w:lang w:val="uk-UA" w:eastAsia="uk-UA"/>
        </w:rPr>
        <w:t xml:space="preserve">               ОБУХІВСЬКА МІСЬКА РАДА                  </w:t>
      </w:r>
    </w:p>
    <w:p w:rsidR="00CC0C3C" w:rsidRPr="00DD1408" w:rsidRDefault="00CC0C3C" w:rsidP="00CC0C3C">
      <w:pPr>
        <w:jc w:val="center"/>
        <w:rPr>
          <w:b/>
          <w:sz w:val="32"/>
          <w:szCs w:val="32"/>
          <w:lang w:val="uk-UA" w:eastAsia="uk-UA"/>
        </w:rPr>
      </w:pPr>
      <w:r w:rsidRPr="00DD1408">
        <w:rPr>
          <w:b/>
          <w:sz w:val="32"/>
          <w:szCs w:val="32"/>
          <w:lang w:val="uk-UA" w:eastAsia="uk-UA"/>
        </w:rPr>
        <w:t xml:space="preserve"> КИЇВСЬКОЇ ОБЛАСТІ</w:t>
      </w:r>
    </w:p>
    <w:p w:rsidR="00CC0C3C" w:rsidRPr="00DD1408" w:rsidRDefault="00CC0C3C" w:rsidP="00CC0C3C">
      <w:pPr>
        <w:keepNext/>
        <w:pBdr>
          <w:bottom w:val="single" w:sz="12" w:space="1" w:color="auto"/>
        </w:pBdr>
        <w:ind w:left="5812" w:hanging="5760"/>
        <w:jc w:val="center"/>
        <w:outlineLvl w:val="1"/>
        <w:rPr>
          <w:b/>
          <w:sz w:val="4"/>
          <w:szCs w:val="28"/>
          <w:lang w:val="uk-UA" w:eastAsia="uk-UA"/>
        </w:rPr>
      </w:pPr>
    </w:p>
    <w:p w:rsidR="00AE67E2" w:rsidRPr="00DD1408" w:rsidRDefault="004B5CD8" w:rsidP="00AE67E2">
      <w:pPr>
        <w:jc w:val="center"/>
        <w:rPr>
          <w:b/>
          <w:sz w:val="24"/>
          <w:szCs w:val="24"/>
          <w:lang w:val="uk-UA" w:eastAsia="uk-UA"/>
        </w:rPr>
      </w:pPr>
      <w:bookmarkStart w:id="0" w:name="_Hlk138090448"/>
      <w:r>
        <w:rPr>
          <w:b/>
          <w:bCs/>
          <w:sz w:val="24"/>
          <w:szCs w:val="24"/>
          <w:lang w:val="uk-UA" w:eastAsia="uk-UA"/>
        </w:rPr>
        <w:t xml:space="preserve">ДЕВ’ЯНОСТО </w:t>
      </w:r>
      <w:r w:rsidR="00B5298F">
        <w:rPr>
          <w:b/>
          <w:bCs/>
          <w:sz w:val="24"/>
          <w:szCs w:val="24"/>
          <w:lang w:val="uk-UA" w:eastAsia="uk-UA"/>
        </w:rPr>
        <w:t>ВОСЬМА</w:t>
      </w:r>
      <w:r w:rsidR="00AE67E2" w:rsidRPr="00DD1408">
        <w:rPr>
          <w:b/>
          <w:bCs/>
          <w:sz w:val="24"/>
          <w:szCs w:val="24"/>
          <w:lang w:val="uk-UA" w:eastAsia="uk-UA"/>
        </w:rPr>
        <w:t xml:space="preserve"> СЕСІЯ ВОСЬ</w:t>
      </w:r>
      <w:r w:rsidR="00AE67E2" w:rsidRPr="00DD1408">
        <w:rPr>
          <w:b/>
          <w:sz w:val="24"/>
          <w:szCs w:val="24"/>
          <w:lang w:val="uk-UA" w:eastAsia="uk-UA"/>
        </w:rPr>
        <w:t>МОГО СКЛИКАННЯ</w:t>
      </w:r>
    </w:p>
    <w:p w:rsidR="00AE67E2" w:rsidRPr="00DD1408" w:rsidRDefault="00AE67E2" w:rsidP="00AE67E2">
      <w:pPr>
        <w:keepNext/>
        <w:spacing w:before="240" w:after="60"/>
        <w:jc w:val="center"/>
        <w:outlineLvl w:val="0"/>
        <w:rPr>
          <w:b/>
          <w:bCs/>
          <w:kern w:val="32"/>
          <w:sz w:val="32"/>
          <w:szCs w:val="32"/>
          <w:lang w:val="uk-UA" w:eastAsia="uk-UA"/>
        </w:rPr>
      </w:pPr>
      <w:r w:rsidRPr="00DD1408">
        <w:rPr>
          <w:b/>
          <w:bCs/>
          <w:kern w:val="32"/>
          <w:sz w:val="32"/>
          <w:szCs w:val="32"/>
          <w:lang w:val="uk-UA" w:eastAsia="uk-UA"/>
        </w:rPr>
        <w:t xml:space="preserve">Р  І  Ш  Е  Н  </w:t>
      </w:r>
      <w:proofErr w:type="spellStart"/>
      <w:r w:rsidRPr="00DD1408">
        <w:rPr>
          <w:b/>
          <w:bCs/>
          <w:kern w:val="32"/>
          <w:sz w:val="32"/>
          <w:szCs w:val="32"/>
          <w:lang w:val="uk-UA" w:eastAsia="uk-UA"/>
        </w:rPr>
        <w:t>Н</w:t>
      </w:r>
      <w:proofErr w:type="spellEnd"/>
      <w:r w:rsidRPr="00DD1408">
        <w:rPr>
          <w:b/>
          <w:bCs/>
          <w:kern w:val="32"/>
          <w:sz w:val="32"/>
          <w:szCs w:val="32"/>
          <w:lang w:val="uk-UA" w:eastAsia="uk-UA"/>
        </w:rPr>
        <w:t xml:space="preserve">  Я</w:t>
      </w:r>
    </w:p>
    <w:p w:rsidR="00AE67E2" w:rsidRPr="00DD1408" w:rsidRDefault="00AE67E2" w:rsidP="00AE67E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kern w:val="32"/>
          <w:sz w:val="28"/>
          <w:szCs w:val="24"/>
          <w:lang w:val="uk-UA" w:eastAsia="uk-UA"/>
        </w:rPr>
      </w:pPr>
      <w:r w:rsidRPr="00DD1408">
        <w:rPr>
          <w:b/>
          <w:bCs/>
          <w:kern w:val="32"/>
          <w:sz w:val="28"/>
          <w:szCs w:val="24"/>
          <w:lang w:val="uk-UA" w:eastAsia="uk-UA"/>
        </w:rPr>
        <w:t xml:space="preserve">  </w:t>
      </w:r>
      <w:r w:rsidR="00B5298F">
        <w:rPr>
          <w:b/>
          <w:bCs/>
          <w:kern w:val="32"/>
          <w:sz w:val="28"/>
          <w:szCs w:val="24"/>
          <w:lang w:val="uk-UA" w:eastAsia="uk-UA"/>
        </w:rPr>
        <w:t>13 серпня</w:t>
      </w:r>
      <w:r w:rsidRPr="00DD1408">
        <w:rPr>
          <w:b/>
          <w:bCs/>
          <w:kern w:val="32"/>
          <w:sz w:val="28"/>
          <w:szCs w:val="24"/>
          <w:lang w:val="uk-UA" w:eastAsia="uk-UA"/>
        </w:rPr>
        <w:t xml:space="preserve"> 202</w:t>
      </w:r>
      <w:r w:rsidR="00DE5422">
        <w:rPr>
          <w:b/>
          <w:bCs/>
          <w:kern w:val="32"/>
          <w:sz w:val="28"/>
          <w:szCs w:val="24"/>
          <w:lang w:val="uk-UA" w:eastAsia="uk-UA"/>
        </w:rPr>
        <w:t>6</w:t>
      </w:r>
      <w:r w:rsidRPr="00DD1408">
        <w:rPr>
          <w:b/>
          <w:bCs/>
          <w:kern w:val="32"/>
          <w:sz w:val="28"/>
          <w:szCs w:val="24"/>
          <w:lang w:val="uk-UA" w:eastAsia="uk-UA"/>
        </w:rPr>
        <w:t xml:space="preserve"> року </w:t>
      </w:r>
      <w:r w:rsidRPr="00DD1408">
        <w:rPr>
          <w:b/>
          <w:bCs/>
          <w:kern w:val="32"/>
          <w:sz w:val="28"/>
          <w:szCs w:val="24"/>
          <w:lang w:val="uk-UA" w:eastAsia="uk-UA"/>
        </w:rPr>
        <w:tab/>
      </w:r>
      <w:r w:rsidRPr="00DD1408">
        <w:rPr>
          <w:b/>
          <w:bCs/>
          <w:kern w:val="32"/>
          <w:sz w:val="28"/>
          <w:szCs w:val="24"/>
          <w:lang w:val="uk-UA" w:eastAsia="uk-UA"/>
        </w:rPr>
        <w:tab/>
      </w:r>
      <w:r w:rsidRPr="00DD1408">
        <w:rPr>
          <w:b/>
          <w:bCs/>
          <w:kern w:val="32"/>
          <w:sz w:val="28"/>
          <w:szCs w:val="24"/>
          <w:lang w:val="uk-UA" w:eastAsia="uk-UA"/>
        </w:rPr>
        <w:tab/>
      </w:r>
      <w:r w:rsidRPr="00DD1408">
        <w:rPr>
          <w:b/>
          <w:bCs/>
          <w:kern w:val="32"/>
          <w:sz w:val="28"/>
          <w:szCs w:val="24"/>
          <w:lang w:val="uk-UA" w:eastAsia="uk-UA"/>
        </w:rPr>
        <w:tab/>
        <w:t xml:space="preserve">                                №       -</w:t>
      </w:r>
      <w:r w:rsidR="00BD0191">
        <w:rPr>
          <w:b/>
          <w:bCs/>
          <w:kern w:val="32"/>
          <w:sz w:val="28"/>
          <w:szCs w:val="24"/>
          <w:lang w:val="uk-UA" w:eastAsia="uk-UA"/>
        </w:rPr>
        <w:t xml:space="preserve"> 9</w:t>
      </w:r>
      <w:r w:rsidR="00B5298F">
        <w:rPr>
          <w:b/>
          <w:bCs/>
          <w:kern w:val="32"/>
          <w:sz w:val="28"/>
          <w:szCs w:val="24"/>
          <w:lang w:val="uk-UA" w:eastAsia="uk-UA"/>
        </w:rPr>
        <w:t>8</w:t>
      </w:r>
      <w:r w:rsidR="00BD0191">
        <w:rPr>
          <w:b/>
          <w:bCs/>
          <w:kern w:val="32"/>
          <w:sz w:val="28"/>
          <w:szCs w:val="24"/>
          <w:lang w:val="uk-UA" w:eastAsia="uk-UA"/>
        </w:rPr>
        <w:t xml:space="preserve"> </w:t>
      </w:r>
      <w:r w:rsidRPr="00DD1408">
        <w:rPr>
          <w:b/>
          <w:bCs/>
          <w:kern w:val="32"/>
          <w:sz w:val="28"/>
          <w:szCs w:val="24"/>
          <w:lang w:val="uk-UA" w:eastAsia="uk-UA"/>
        </w:rPr>
        <w:t xml:space="preserve">– </w:t>
      </w:r>
      <w:r w:rsidRPr="00DD1408">
        <w:rPr>
          <w:b/>
          <w:bCs/>
          <w:kern w:val="32"/>
          <w:sz w:val="28"/>
          <w:szCs w:val="24"/>
          <w:lang w:val="en-US" w:eastAsia="uk-UA"/>
        </w:rPr>
        <w:t>V</w:t>
      </w:r>
      <w:r w:rsidRPr="00DD1408">
        <w:rPr>
          <w:b/>
          <w:bCs/>
          <w:kern w:val="32"/>
          <w:sz w:val="28"/>
          <w:szCs w:val="24"/>
          <w:lang w:val="uk-UA" w:eastAsia="uk-UA"/>
        </w:rPr>
        <w:t>ІІІ</w:t>
      </w:r>
    </w:p>
    <w:bookmarkEnd w:id="0"/>
    <w:p w:rsidR="00CC0C3C" w:rsidRPr="00DD1408" w:rsidRDefault="00CC0C3C" w:rsidP="00EA3472">
      <w:pPr>
        <w:pStyle w:val="a5"/>
        <w:shd w:val="clear" w:color="auto" w:fill="FFFFFF"/>
        <w:spacing w:before="0" w:beforeAutospacing="0" w:after="0" w:afterAutospacing="0"/>
        <w:rPr>
          <w:b/>
          <w:sz w:val="28"/>
          <w:szCs w:val="28"/>
        </w:rPr>
      </w:pPr>
    </w:p>
    <w:p w:rsidR="00AE67E2" w:rsidRPr="00DD1408" w:rsidRDefault="009B5430" w:rsidP="00EB6A32">
      <w:pPr>
        <w:pStyle w:val="a5"/>
        <w:shd w:val="clear" w:color="auto" w:fill="FFFFFF"/>
        <w:spacing w:before="0" w:beforeAutospacing="0" w:after="0" w:afterAutospacing="0"/>
        <w:jc w:val="center"/>
        <w:rPr>
          <w:b/>
          <w:bCs/>
          <w:spacing w:val="-3"/>
          <w:sz w:val="28"/>
          <w:szCs w:val="28"/>
        </w:rPr>
      </w:pPr>
      <w:bookmarkStart w:id="1" w:name="_Hlk233617563"/>
      <w:r w:rsidRPr="00DD1408">
        <w:rPr>
          <w:b/>
          <w:bCs/>
          <w:spacing w:val="-3"/>
          <w:sz w:val="28"/>
          <w:szCs w:val="28"/>
        </w:rPr>
        <w:t xml:space="preserve">Про </w:t>
      </w:r>
      <w:r w:rsidR="00AE67E2" w:rsidRPr="00DD1408">
        <w:rPr>
          <w:b/>
          <w:bCs/>
          <w:spacing w:val="-3"/>
          <w:sz w:val="28"/>
          <w:szCs w:val="28"/>
        </w:rPr>
        <w:t xml:space="preserve">перепрофілювання (зміну типу) і </w:t>
      </w:r>
      <w:r w:rsidR="008E6115">
        <w:rPr>
          <w:b/>
          <w:bCs/>
          <w:spacing w:val="-3"/>
          <w:sz w:val="28"/>
          <w:szCs w:val="28"/>
        </w:rPr>
        <w:t>зміну назви</w:t>
      </w:r>
      <w:r w:rsidR="00AE67E2" w:rsidRPr="00DD1408">
        <w:rPr>
          <w:b/>
          <w:bCs/>
          <w:spacing w:val="-3"/>
          <w:sz w:val="28"/>
          <w:szCs w:val="28"/>
        </w:rPr>
        <w:t xml:space="preserve"> </w:t>
      </w:r>
      <w:r w:rsidR="006E39FF">
        <w:rPr>
          <w:b/>
          <w:bCs/>
          <w:spacing w:val="-3"/>
          <w:sz w:val="28"/>
          <w:szCs w:val="28"/>
        </w:rPr>
        <w:t>Академічного</w:t>
      </w:r>
      <w:r w:rsidR="00AE67E2" w:rsidRPr="00DD1408">
        <w:rPr>
          <w:b/>
          <w:bCs/>
          <w:spacing w:val="-3"/>
          <w:sz w:val="28"/>
          <w:szCs w:val="28"/>
        </w:rPr>
        <w:t xml:space="preserve"> ліцею</w:t>
      </w:r>
      <w:r w:rsidR="006E39FF">
        <w:rPr>
          <w:b/>
          <w:bCs/>
          <w:spacing w:val="-3"/>
          <w:sz w:val="28"/>
          <w:szCs w:val="28"/>
        </w:rPr>
        <w:t xml:space="preserve"> № </w:t>
      </w:r>
      <w:r w:rsidR="00B5298F">
        <w:rPr>
          <w:b/>
          <w:bCs/>
          <w:spacing w:val="-3"/>
          <w:sz w:val="28"/>
          <w:szCs w:val="28"/>
        </w:rPr>
        <w:t>4</w:t>
      </w:r>
      <w:r w:rsidR="00EB6A32" w:rsidRPr="00DD1408">
        <w:rPr>
          <w:b/>
          <w:bCs/>
          <w:spacing w:val="-3"/>
          <w:sz w:val="28"/>
          <w:szCs w:val="28"/>
        </w:rPr>
        <w:t xml:space="preserve"> Обухівської міської ради Київської області та затвердження його Статуту в новій редакції</w:t>
      </w:r>
    </w:p>
    <w:bookmarkEnd w:id="1"/>
    <w:p w:rsidR="009B5430" w:rsidRPr="00DD1408" w:rsidRDefault="009B5430" w:rsidP="00EA3472">
      <w:pPr>
        <w:pStyle w:val="a5"/>
        <w:shd w:val="clear" w:color="auto" w:fill="FFFFFF"/>
        <w:spacing w:before="0" w:beforeAutospacing="0" w:after="0" w:afterAutospacing="0"/>
        <w:rPr>
          <w:b/>
          <w:bCs/>
          <w:spacing w:val="-3"/>
          <w:sz w:val="28"/>
          <w:szCs w:val="28"/>
        </w:rPr>
      </w:pPr>
    </w:p>
    <w:p w:rsidR="009B5430" w:rsidRDefault="00EA3472" w:rsidP="0063001A">
      <w:pPr>
        <w:ind w:firstLine="426"/>
        <w:jc w:val="both"/>
        <w:rPr>
          <w:spacing w:val="-1"/>
          <w:sz w:val="28"/>
          <w:szCs w:val="28"/>
          <w:lang w:val="uk-UA"/>
        </w:rPr>
      </w:pPr>
      <w:r w:rsidRPr="00DD1408">
        <w:rPr>
          <w:bCs/>
          <w:spacing w:val="-3"/>
          <w:sz w:val="28"/>
          <w:szCs w:val="28"/>
          <w:lang w:val="uk-UA"/>
        </w:rPr>
        <w:t xml:space="preserve">   </w:t>
      </w:r>
      <w:r w:rsidR="0063001A" w:rsidRPr="0063001A">
        <w:rPr>
          <w:spacing w:val="-1"/>
          <w:sz w:val="28"/>
          <w:szCs w:val="28"/>
          <w:lang w:val="uk-UA"/>
        </w:rPr>
        <w:t>Розглянувши подання Управління освіти виконавчого комітету Обухівської міської ради Київської області, керуючись ст. 25, 32 Закону України «Про місцеве самоврядування в Україні», відповідно до законів України «Про освіту»,  «Про повну загальну середню освіту», рішення Обухівської міської ради Київської області від 29.05.2025 № 1710-76-VIII «Про формування мережі ліцеїв в Обухівській міській територіальній громаді Обухівського району Київської області» з метою формування оптимальної мережі закладів загальної середньої освіти Обухівської міської територіальної громади Обухівського району Київської області, що відповідає потребам населення у наданні освітніх послуг із врахуванням соціальних, географічних та економічних умов враховуючи результати громадського обговорення та рекомендації постійних комісій з питань фінансів, бюджету, планування, соціально – економічного розвитку, інвестицій та міжнародного співробітництва, з гуманітарних питань</w:t>
      </w:r>
    </w:p>
    <w:p w:rsidR="0063001A" w:rsidRPr="0063001A" w:rsidRDefault="0063001A" w:rsidP="0063001A">
      <w:pPr>
        <w:ind w:firstLine="426"/>
        <w:jc w:val="both"/>
        <w:rPr>
          <w:b/>
          <w:bCs/>
          <w:spacing w:val="-3"/>
          <w:sz w:val="28"/>
          <w:szCs w:val="28"/>
          <w:lang w:val="uk-UA"/>
        </w:rPr>
      </w:pPr>
    </w:p>
    <w:p w:rsidR="00EA3472" w:rsidRPr="00DD1408" w:rsidRDefault="00EA3472" w:rsidP="00006324">
      <w:pPr>
        <w:pStyle w:val="xfmc1"/>
        <w:shd w:val="clear" w:color="auto" w:fill="FFFFFF"/>
        <w:spacing w:before="0" w:beforeAutospacing="0" w:after="0" w:afterAutospacing="0" w:line="326" w:lineRule="atLeast"/>
        <w:ind w:left="-709" w:right="-1" w:firstLine="1425"/>
        <w:jc w:val="center"/>
        <w:rPr>
          <w:b/>
          <w:bCs/>
          <w:sz w:val="28"/>
          <w:szCs w:val="28"/>
        </w:rPr>
      </w:pPr>
      <w:r w:rsidRPr="00DD1408">
        <w:rPr>
          <w:b/>
          <w:bCs/>
          <w:spacing w:val="-3"/>
          <w:sz w:val="28"/>
          <w:szCs w:val="28"/>
        </w:rPr>
        <w:t>ОБУХІВСЬКА МІСЬКА РАДА</w:t>
      </w:r>
      <w:r w:rsidRPr="00DD1408">
        <w:rPr>
          <w:sz w:val="28"/>
          <w:szCs w:val="28"/>
        </w:rPr>
        <w:t xml:space="preserve"> </w:t>
      </w:r>
      <w:r w:rsidRPr="00DD1408">
        <w:rPr>
          <w:b/>
          <w:bCs/>
          <w:sz w:val="28"/>
          <w:szCs w:val="28"/>
        </w:rPr>
        <w:t>ВИРІШИЛА:</w:t>
      </w:r>
    </w:p>
    <w:p w:rsidR="004E48D7" w:rsidRPr="00DD1408" w:rsidRDefault="004E48D7" w:rsidP="004216D9">
      <w:pPr>
        <w:spacing w:line="20" w:lineRule="atLeast"/>
        <w:jc w:val="both"/>
        <w:rPr>
          <w:b/>
          <w:bCs/>
          <w:sz w:val="28"/>
          <w:szCs w:val="28"/>
          <w:lang w:val="uk-UA" w:eastAsia="uk-UA"/>
        </w:rPr>
      </w:pPr>
    </w:p>
    <w:p w:rsidR="00247F1D" w:rsidRPr="00DD1408" w:rsidRDefault="001E0561" w:rsidP="001D0304">
      <w:pPr>
        <w:pStyle w:val="a5"/>
        <w:shd w:val="clear" w:color="auto" w:fill="FFFFFF"/>
        <w:spacing w:before="0" w:beforeAutospacing="0" w:after="0" w:afterAutospacing="0" w:line="20" w:lineRule="atLeast"/>
        <w:ind w:firstLine="567"/>
        <w:jc w:val="both"/>
        <w:rPr>
          <w:spacing w:val="-3"/>
          <w:sz w:val="28"/>
          <w:szCs w:val="28"/>
        </w:rPr>
      </w:pPr>
      <w:r w:rsidRPr="00DD1408">
        <w:rPr>
          <w:spacing w:val="-3"/>
          <w:sz w:val="28"/>
          <w:szCs w:val="28"/>
        </w:rPr>
        <w:t xml:space="preserve">1. </w:t>
      </w:r>
      <w:r w:rsidR="001D0304" w:rsidRPr="00DD1408">
        <w:rPr>
          <w:spacing w:val="-3"/>
          <w:sz w:val="28"/>
          <w:szCs w:val="28"/>
        </w:rPr>
        <w:t xml:space="preserve"> </w:t>
      </w:r>
      <w:r w:rsidR="00DC5741" w:rsidRPr="00DD1408">
        <w:rPr>
          <w:spacing w:val="-3"/>
          <w:sz w:val="28"/>
          <w:szCs w:val="28"/>
        </w:rPr>
        <w:t xml:space="preserve">Перепрофілювати (змінити тип) та </w:t>
      </w:r>
      <w:r w:rsidR="008E6115">
        <w:rPr>
          <w:spacing w:val="-3"/>
          <w:sz w:val="28"/>
          <w:szCs w:val="28"/>
        </w:rPr>
        <w:t>змінити назву юридичної особи</w:t>
      </w:r>
      <w:r w:rsidR="00DC5741" w:rsidRPr="00DD1408">
        <w:rPr>
          <w:spacing w:val="-3"/>
          <w:sz w:val="28"/>
          <w:szCs w:val="28"/>
        </w:rPr>
        <w:t xml:space="preserve"> </w:t>
      </w:r>
      <w:r w:rsidR="006E39FF">
        <w:rPr>
          <w:spacing w:val="-3"/>
          <w:sz w:val="28"/>
          <w:szCs w:val="28"/>
        </w:rPr>
        <w:t>Академічний</w:t>
      </w:r>
      <w:r w:rsidR="00DC5741" w:rsidRPr="00DD1408">
        <w:rPr>
          <w:spacing w:val="-3"/>
          <w:sz w:val="28"/>
          <w:szCs w:val="28"/>
        </w:rPr>
        <w:t xml:space="preserve"> ліцей</w:t>
      </w:r>
      <w:r w:rsidR="006E39FF">
        <w:rPr>
          <w:spacing w:val="-3"/>
          <w:sz w:val="28"/>
          <w:szCs w:val="28"/>
        </w:rPr>
        <w:t xml:space="preserve"> № </w:t>
      </w:r>
      <w:r w:rsidR="00B5298F">
        <w:rPr>
          <w:spacing w:val="-3"/>
          <w:sz w:val="28"/>
          <w:szCs w:val="28"/>
        </w:rPr>
        <w:t>4</w:t>
      </w:r>
      <w:r w:rsidR="00DC5741" w:rsidRPr="00DD1408">
        <w:rPr>
          <w:spacing w:val="-3"/>
          <w:sz w:val="28"/>
          <w:szCs w:val="28"/>
        </w:rPr>
        <w:t xml:space="preserve">  Обухівської міської ради Київської області (код ЄДРПОУ </w:t>
      </w:r>
      <w:r w:rsidR="006E39FF">
        <w:rPr>
          <w:spacing w:val="-3"/>
          <w:sz w:val="28"/>
          <w:szCs w:val="28"/>
        </w:rPr>
        <w:t>25658</w:t>
      </w:r>
      <w:r w:rsidR="00B5298F">
        <w:rPr>
          <w:spacing w:val="-3"/>
          <w:sz w:val="28"/>
          <w:szCs w:val="28"/>
        </w:rPr>
        <w:t>261</w:t>
      </w:r>
      <w:r w:rsidR="002740CE" w:rsidRPr="00DD1408">
        <w:rPr>
          <w:spacing w:val="-3"/>
          <w:sz w:val="28"/>
          <w:szCs w:val="28"/>
        </w:rPr>
        <w:t xml:space="preserve">) на </w:t>
      </w:r>
      <w:r w:rsidR="006E39FF">
        <w:rPr>
          <w:spacing w:val="-3"/>
          <w:sz w:val="28"/>
          <w:szCs w:val="28"/>
        </w:rPr>
        <w:t>Г</w:t>
      </w:r>
      <w:r w:rsidR="002740CE" w:rsidRPr="00DD1408">
        <w:rPr>
          <w:spacing w:val="-3"/>
          <w:sz w:val="28"/>
          <w:szCs w:val="28"/>
        </w:rPr>
        <w:t>імназію</w:t>
      </w:r>
      <w:r w:rsidR="006E39FF">
        <w:rPr>
          <w:spacing w:val="-3"/>
          <w:sz w:val="28"/>
          <w:szCs w:val="28"/>
        </w:rPr>
        <w:t xml:space="preserve"> № </w:t>
      </w:r>
      <w:r w:rsidR="00B5298F">
        <w:rPr>
          <w:spacing w:val="-3"/>
          <w:sz w:val="28"/>
          <w:szCs w:val="28"/>
        </w:rPr>
        <w:t>4</w:t>
      </w:r>
      <w:r w:rsidR="002740CE" w:rsidRPr="00DD1408">
        <w:rPr>
          <w:spacing w:val="-3"/>
          <w:sz w:val="28"/>
          <w:szCs w:val="28"/>
        </w:rPr>
        <w:t xml:space="preserve"> Обухівської міської ради Київської області. Скорочене найменування: </w:t>
      </w:r>
      <w:r w:rsidR="006E39FF">
        <w:rPr>
          <w:spacing w:val="-3"/>
          <w:sz w:val="28"/>
          <w:szCs w:val="28"/>
        </w:rPr>
        <w:t>Г</w:t>
      </w:r>
      <w:r w:rsidR="002740CE" w:rsidRPr="00DD1408">
        <w:rPr>
          <w:spacing w:val="-3"/>
          <w:sz w:val="28"/>
          <w:szCs w:val="28"/>
        </w:rPr>
        <w:t>імназія</w:t>
      </w:r>
      <w:r w:rsidR="006E39FF">
        <w:rPr>
          <w:spacing w:val="-3"/>
          <w:sz w:val="28"/>
          <w:szCs w:val="28"/>
        </w:rPr>
        <w:t xml:space="preserve"> № </w:t>
      </w:r>
      <w:r w:rsidR="00B5298F">
        <w:rPr>
          <w:spacing w:val="-3"/>
          <w:sz w:val="28"/>
          <w:szCs w:val="28"/>
        </w:rPr>
        <w:t>4</w:t>
      </w:r>
      <w:r w:rsidR="002740CE" w:rsidRPr="00DD1408">
        <w:rPr>
          <w:spacing w:val="-3"/>
          <w:sz w:val="28"/>
          <w:szCs w:val="28"/>
        </w:rPr>
        <w:t>.</w:t>
      </w:r>
    </w:p>
    <w:p w:rsidR="00270E5C" w:rsidRPr="00DD1408" w:rsidRDefault="004E51B8" w:rsidP="00270E5C">
      <w:pPr>
        <w:pStyle w:val="a5"/>
        <w:shd w:val="clear" w:color="auto" w:fill="FFFFFF"/>
        <w:spacing w:before="0" w:beforeAutospacing="0" w:after="0" w:afterAutospacing="0" w:line="20" w:lineRule="atLeast"/>
        <w:ind w:firstLine="567"/>
        <w:jc w:val="both"/>
        <w:rPr>
          <w:sz w:val="28"/>
          <w:szCs w:val="28"/>
        </w:rPr>
      </w:pPr>
      <w:r w:rsidRPr="00DD1408">
        <w:rPr>
          <w:sz w:val="28"/>
          <w:szCs w:val="28"/>
        </w:rPr>
        <w:t xml:space="preserve">2. </w:t>
      </w:r>
      <w:r w:rsidR="00C53285" w:rsidRPr="00DD1408">
        <w:rPr>
          <w:sz w:val="28"/>
          <w:szCs w:val="28"/>
        </w:rPr>
        <w:t xml:space="preserve">Затвердити Статут </w:t>
      </w:r>
      <w:r w:rsidR="006E39FF">
        <w:rPr>
          <w:sz w:val="28"/>
          <w:szCs w:val="28"/>
        </w:rPr>
        <w:t>Г</w:t>
      </w:r>
      <w:r w:rsidR="00C53285" w:rsidRPr="00DD1408">
        <w:rPr>
          <w:sz w:val="28"/>
          <w:szCs w:val="28"/>
        </w:rPr>
        <w:t>імназії</w:t>
      </w:r>
      <w:r w:rsidR="006E39FF">
        <w:rPr>
          <w:sz w:val="28"/>
          <w:szCs w:val="28"/>
        </w:rPr>
        <w:t xml:space="preserve"> № </w:t>
      </w:r>
      <w:r w:rsidR="00B5298F">
        <w:rPr>
          <w:sz w:val="28"/>
          <w:szCs w:val="28"/>
        </w:rPr>
        <w:t>4</w:t>
      </w:r>
      <w:r w:rsidR="00C53285" w:rsidRPr="00DD1408">
        <w:rPr>
          <w:sz w:val="28"/>
          <w:szCs w:val="28"/>
        </w:rPr>
        <w:t xml:space="preserve"> Обухівської міської ради Київської області в новій редакції (додається).</w:t>
      </w:r>
    </w:p>
    <w:p w:rsidR="004E51B8" w:rsidRPr="00DD1408" w:rsidRDefault="00270E5C" w:rsidP="00270E5C">
      <w:pPr>
        <w:pStyle w:val="a5"/>
        <w:shd w:val="clear" w:color="auto" w:fill="FFFFFF"/>
        <w:spacing w:before="0" w:beforeAutospacing="0" w:after="0" w:afterAutospacing="0" w:line="20" w:lineRule="atLeast"/>
        <w:ind w:firstLine="567"/>
        <w:jc w:val="both"/>
        <w:rPr>
          <w:sz w:val="28"/>
          <w:szCs w:val="28"/>
        </w:rPr>
      </w:pPr>
      <w:r w:rsidRPr="00DD1408">
        <w:rPr>
          <w:sz w:val="28"/>
          <w:szCs w:val="28"/>
        </w:rPr>
        <w:t xml:space="preserve">3. Директору </w:t>
      </w:r>
      <w:r w:rsidR="006E39FF">
        <w:rPr>
          <w:sz w:val="28"/>
          <w:szCs w:val="28"/>
        </w:rPr>
        <w:t>Г</w:t>
      </w:r>
      <w:r w:rsidRPr="00DD1408">
        <w:rPr>
          <w:sz w:val="28"/>
          <w:szCs w:val="28"/>
        </w:rPr>
        <w:t>імназії</w:t>
      </w:r>
      <w:r w:rsidR="006E39FF">
        <w:rPr>
          <w:sz w:val="28"/>
          <w:szCs w:val="28"/>
        </w:rPr>
        <w:t xml:space="preserve"> № </w:t>
      </w:r>
      <w:r w:rsidR="00B5298F">
        <w:rPr>
          <w:sz w:val="28"/>
          <w:szCs w:val="28"/>
        </w:rPr>
        <w:t>4</w:t>
      </w:r>
      <w:r w:rsidRPr="00DD1408">
        <w:rPr>
          <w:sz w:val="28"/>
          <w:szCs w:val="28"/>
        </w:rPr>
        <w:t xml:space="preserve"> Обухівської міської ради Київської області </w:t>
      </w:r>
      <w:r w:rsidR="00B5298F">
        <w:rPr>
          <w:sz w:val="28"/>
          <w:szCs w:val="28"/>
        </w:rPr>
        <w:t>Вікторії МАРЧЕНКО</w:t>
      </w:r>
      <w:r w:rsidRPr="00DD1408">
        <w:rPr>
          <w:sz w:val="28"/>
          <w:szCs w:val="28"/>
        </w:rPr>
        <w:t>:</w:t>
      </w:r>
    </w:p>
    <w:p w:rsidR="00270E5C" w:rsidRPr="00DD1408" w:rsidRDefault="00270E5C" w:rsidP="00270E5C">
      <w:pPr>
        <w:widowControl w:val="0"/>
        <w:shd w:val="clear" w:color="auto" w:fill="FFFFFF"/>
        <w:tabs>
          <w:tab w:val="left" w:pos="851"/>
          <w:tab w:val="left" w:pos="1070"/>
        </w:tabs>
        <w:autoSpaceDE w:val="0"/>
        <w:autoSpaceDN w:val="0"/>
        <w:adjustRightInd w:val="0"/>
        <w:ind w:firstLine="567"/>
        <w:jc w:val="both"/>
        <w:rPr>
          <w:spacing w:val="-6"/>
          <w:sz w:val="28"/>
          <w:szCs w:val="28"/>
          <w:lang w:val="uk-UA"/>
        </w:rPr>
      </w:pPr>
      <w:r w:rsidRPr="00DD1408">
        <w:rPr>
          <w:spacing w:val="-6"/>
          <w:sz w:val="28"/>
          <w:szCs w:val="28"/>
          <w:lang w:val="uk-UA"/>
        </w:rPr>
        <w:t>3.1. здійснити державну реєстрацію установчих документів юридичної особи у встановлений чинним законодавством України строк;</w:t>
      </w:r>
    </w:p>
    <w:p w:rsidR="008D32DF" w:rsidRPr="00DD1408" w:rsidRDefault="00270E5C" w:rsidP="00270E5C">
      <w:pPr>
        <w:widowControl w:val="0"/>
        <w:shd w:val="clear" w:color="auto" w:fill="FFFFFF"/>
        <w:tabs>
          <w:tab w:val="left" w:pos="851"/>
          <w:tab w:val="left" w:pos="1070"/>
        </w:tabs>
        <w:autoSpaceDE w:val="0"/>
        <w:autoSpaceDN w:val="0"/>
        <w:adjustRightInd w:val="0"/>
        <w:ind w:firstLine="567"/>
        <w:jc w:val="both"/>
        <w:rPr>
          <w:spacing w:val="-6"/>
          <w:sz w:val="28"/>
          <w:szCs w:val="28"/>
          <w:lang w:val="uk-UA"/>
        </w:rPr>
      </w:pPr>
      <w:r w:rsidRPr="00DD1408">
        <w:rPr>
          <w:spacing w:val="-6"/>
          <w:sz w:val="28"/>
          <w:szCs w:val="28"/>
          <w:lang w:val="uk-UA"/>
        </w:rPr>
        <w:t>3.2. повідомити орган ліцензування про перепрофілювання (зміну типу) і перейменування та реєстрацію Статуту закладу у встановлений чинним законодавством України строк;</w:t>
      </w:r>
    </w:p>
    <w:p w:rsidR="00270E5C" w:rsidRPr="00DD1408" w:rsidRDefault="00270E5C" w:rsidP="00270E5C">
      <w:pPr>
        <w:widowControl w:val="0"/>
        <w:shd w:val="clear" w:color="auto" w:fill="FFFFFF"/>
        <w:tabs>
          <w:tab w:val="left" w:pos="851"/>
          <w:tab w:val="left" w:pos="1070"/>
        </w:tabs>
        <w:autoSpaceDE w:val="0"/>
        <w:autoSpaceDN w:val="0"/>
        <w:adjustRightInd w:val="0"/>
        <w:ind w:firstLine="567"/>
        <w:jc w:val="both"/>
        <w:rPr>
          <w:spacing w:val="-6"/>
          <w:sz w:val="28"/>
          <w:szCs w:val="28"/>
          <w:lang w:val="uk-UA"/>
        </w:rPr>
      </w:pPr>
      <w:r w:rsidRPr="00DD1408">
        <w:rPr>
          <w:spacing w:val="-6"/>
          <w:sz w:val="28"/>
          <w:szCs w:val="28"/>
          <w:lang w:val="uk-UA"/>
        </w:rPr>
        <w:t>3.3. повідомити працівників закладу під підпис про зміну істотних умов праці.</w:t>
      </w:r>
    </w:p>
    <w:p w:rsidR="00247F1D" w:rsidRPr="00DD1408" w:rsidRDefault="00596EE2" w:rsidP="00DB7BD9">
      <w:pPr>
        <w:ind w:firstLine="567"/>
        <w:jc w:val="both"/>
        <w:rPr>
          <w:b/>
          <w:spacing w:val="-3"/>
          <w:sz w:val="28"/>
          <w:szCs w:val="28"/>
        </w:rPr>
      </w:pPr>
      <w:r>
        <w:rPr>
          <w:spacing w:val="-2"/>
          <w:sz w:val="28"/>
          <w:szCs w:val="28"/>
          <w:lang w:val="uk-UA"/>
        </w:rPr>
        <w:lastRenderedPageBreak/>
        <w:t>4</w:t>
      </w:r>
      <w:r w:rsidR="001E0561" w:rsidRPr="00DD1408">
        <w:rPr>
          <w:spacing w:val="-2"/>
          <w:sz w:val="28"/>
          <w:szCs w:val="28"/>
          <w:lang w:val="uk-UA"/>
        </w:rPr>
        <w:t xml:space="preserve">. </w:t>
      </w:r>
      <w:r w:rsidR="0059140D" w:rsidRPr="00DD1408">
        <w:rPr>
          <w:sz w:val="28"/>
          <w:szCs w:val="28"/>
          <w:lang w:val="uk-UA"/>
        </w:rPr>
        <w:t>Контроль за виконанням даного рішення покласти</w:t>
      </w:r>
      <w:r w:rsidR="00651EE5" w:rsidRPr="00DD1408">
        <w:rPr>
          <w:sz w:val="28"/>
          <w:szCs w:val="28"/>
          <w:lang w:val="uk-UA"/>
        </w:rPr>
        <w:t xml:space="preserve"> на</w:t>
      </w:r>
      <w:r w:rsidR="0059140D" w:rsidRPr="00DD1408">
        <w:rPr>
          <w:sz w:val="28"/>
          <w:szCs w:val="28"/>
          <w:lang w:val="uk-UA"/>
        </w:rPr>
        <w:t xml:space="preserve"> </w:t>
      </w:r>
      <w:r w:rsidR="00DB7BD9" w:rsidRPr="00DD1408">
        <w:rPr>
          <w:sz w:val="28"/>
          <w:szCs w:val="28"/>
          <w:lang w:val="uk-UA"/>
        </w:rPr>
        <w:t>заступника міського голови з питань діяльності виконавчих органів Обухівської міської ради згідно з розподілом обов’язків.</w:t>
      </w:r>
    </w:p>
    <w:p w:rsidR="0059140D" w:rsidRPr="00DD1408" w:rsidRDefault="0059140D" w:rsidP="00C96087">
      <w:pPr>
        <w:pStyle w:val="a5"/>
        <w:shd w:val="clear" w:color="auto" w:fill="FFFFFF"/>
        <w:rPr>
          <w:b/>
          <w:spacing w:val="-3"/>
          <w:sz w:val="28"/>
          <w:szCs w:val="28"/>
        </w:rPr>
      </w:pPr>
    </w:p>
    <w:p w:rsidR="00EA3472" w:rsidRPr="00DD1408" w:rsidRDefault="005F2DB5" w:rsidP="00C96087">
      <w:pPr>
        <w:pStyle w:val="a5"/>
        <w:shd w:val="clear" w:color="auto" w:fill="FFFFFF"/>
        <w:rPr>
          <w:b/>
          <w:spacing w:val="-3"/>
          <w:sz w:val="28"/>
          <w:szCs w:val="28"/>
        </w:rPr>
      </w:pPr>
      <w:r w:rsidRPr="00DD1408">
        <w:rPr>
          <w:b/>
          <w:spacing w:val="-3"/>
          <w:sz w:val="28"/>
          <w:szCs w:val="28"/>
        </w:rPr>
        <w:t xml:space="preserve">Секретар Обухівської міської ради                                          </w:t>
      </w:r>
      <w:r w:rsidR="00386F9C" w:rsidRPr="00DD1408">
        <w:rPr>
          <w:b/>
          <w:spacing w:val="-3"/>
          <w:sz w:val="28"/>
          <w:szCs w:val="28"/>
        </w:rPr>
        <w:t>Лариса ІЛЬЄНКО</w:t>
      </w:r>
    </w:p>
    <w:p w:rsidR="00407A66" w:rsidRPr="00DD1408" w:rsidRDefault="00407A66"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BD0191" w:rsidRDefault="00BD0191" w:rsidP="00DD08D6">
      <w:pPr>
        <w:ind w:right="4310"/>
        <w:jc w:val="both"/>
        <w:rPr>
          <w:sz w:val="24"/>
          <w:szCs w:val="24"/>
          <w:lang w:val="uk-UA"/>
        </w:rPr>
      </w:pPr>
    </w:p>
    <w:p w:rsidR="00407A66" w:rsidRPr="00DD1408" w:rsidRDefault="00C0037D" w:rsidP="00DD08D6">
      <w:pPr>
        <w:ind w:right="4310"/>
        <w:jc w:val="both"/>
        <w:rPr>
          <w:sz w:val="24"/>
          <w:szCs w:val="24"/>
          <w:lang w:val="uk-UA"/>
        </w:rPr>
      </w:pPr>
      <w:r>
        <w:rPr>
          <w:sz w:val="24"/>
          <w:szCs w:val="24"/>
          <w:lang w:val="uk-UA"/>
        </w:rPr>
        <w:t>Анастасія БІЛОНОЖКО</w:t>
      </w:r>
    </w:p>
    <w:p w:rsidR="007919DE" w:rsidRPr="00DD1408" w:rsidRDefault="007919DE" w:rsidP="00DD08D6">
      <w:pPr>
        <w:ind w:right="4310"/>
        <w:jc w:val="both"/>
        <w:rPr>
          <w:sz w:val="24"/>
          <w:szCs w:val="24"/>
          <w:lang w:val="uk-UA"/>
        </w:rPr>
      </w:pPr>
    </w:p>
    <w:p w:rsidR="007919DE" w:rsidRPr="00DD1408" w:rsidRDefault="007919DE" w:rsidP="00DD08D6">
      <w:pPr>
        <w:ind w:right="4310"/>
        <w:jc w:val="both"/>
        <w:rPr>
          <w:sz w:val="24"/>
          <w:szCs w:val="24"/>
          <w:lang w:val="uk-UA"/>
        </w:rPr>
      </w:pPr>
    </w:p>
    <w:p w:rsidR="001E0561" w:rsidRPr="00DD1408" w:rsidRDefault="001E0561" w:rsidP="001E0561">
      <w:pPr>
        <w:rPr>
          <w:sz w:val="24"/>
          <w:szCs w:val="24"/>
          <w:lang w:val="uk-UA" w:eastAsia="uk-UA"/>
        </w:rPr>
      </w:pPr>
      <w:r w:rsidRPr="00DD1408">
        <w:rPr>
          <w:sz w:val="24"/>
          <w:szCs w:val="24"/>
          <w:lang w:val="uk-UA" w:eastAsia="uk-UA"/>
        </w:rPr>
        <w:lastRenderedPageBreak/>
        <w:t>ПОГОДЖЕНО:</w:t>
      </w: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r w:rsidRPr="00DD1408">
        <w:rPr>
          <w:sz w:val="24"/>
          <w:szCs w:val="24"/>
          <w:lang w:val="uk-UA" w:eastAsia="uk-UA"/>
        </w:rPr>
        <w:t xml:space="preserve">Заступник міського голови з питань </w:t>
      </w:r>
    </w:p>
    <w:p w:rsidR="001E0561" w:rsidRPr="00DD1408" w:rsidRDefault="001E0561" w:rsidP="001E0561">
      <w:pPr>
        <w:rPr>
          <w:sz w:val="24"/>
          <w:szCs w:val="24"/>
          <w:lang w:val="uk-UA" w:eastAsia="uk-UA"/>
        </w:rPr>
      </w:pPr>
      <w:r w:rsidRPr="00DD1408">
        <w:rPr>
          <w:sz w:val="24"/>
          <w:szCs w:val="24"/>
          <w:lang w:val="uk-UA" w:eastAsia="uk-UA"/>
        </w:rPr>
        <w:t xml:space="preserve">діяльності виконавчих органів                                                               </w:t>
      </w:r>
      <w:r w:rsidR="00C0037D">
        <w:rPr>
          <w:sz w:val="24"/>
          <w:szCs w:val="24"/>
          <w:lang w:val="uk-UA" w:eastAsia="uk-UA"/>
        </w:rPr>
        <w:t>Антоніна ШЕВЧЕНКО</w:t>
      </w:r>
    </w:p>
    <w:p w:rsidR="001E0561" w:rsidRPr="00DD1408" w:rsidRDefault="001E0561" w:rsidP="001E0561">
      <w:pPr>
        <w:rPr>
          <w:sz w:val="24"/>
          <w:szCs w:val="24"/>
          <w:lang w:val="uk-UA" w:eastAsia="uk-UA"/>
        </w:rPr>
      </w:pPr>
      <w:r w:rsidRPr="00DD1408">
        <w:rPr>
          <w:sz w:val="24"/>
          <w:szCs w:val="24"/>
          <w:lang w:val="uk-UA" w:eastAsia="uk-UA"/>
        </w:rPr>
        <w:t>Обухівської міської ради                        _________________           «____»__________202</w:t>
      </w:r>
      <w:r w:rsidR="00C0037D">
        <w:rPr>
          <w:sz w:val="24"/>
          <w:szCs w:val="24"/>
          <w:lang w:val="uk-UA" w:eastAsia="uk-UA"/>
        </w:rPr>
        <w:t>6</w:t>
      </w:r>
      <w:r w:rsidRPr="00DD1408">
        <w:rPr>
          <w:sz w:val="24"/>
          <w:szCs w:val="24"/>
          <w:lang w:val="uk-UA" w:eastAsia="uk-UA"/>
        </w:rPr>
        <w:t>р.</w:t>
      </w: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C0037D" w:rsidP="001E0561">
      <w:pPr>
        <w:rPr>
          <w:sz w:val="24"/>
          <w:szCs w:val="24"/>
          <w:lang w:val="uk-UA" w:eastAsia="uk-UA"/>
        </w:rPr>
      </w:pPr>
      <w:r>
        <w:rPr>
          <w:sz w:val="24"/>
          <w:szCs w:val="24"/>
          <w:lang w:val="uk-UA" w:eastAsia="uk-UA"/>
        </w:rPr>
        <w:t>Н</w:t>
      </w:r>
      <w:r w:rsidR="00DB7BD9" w:rsidRPr="00DD1408">
        <w:rPr>
          <w:sz w:val="24"/>
          <w:szCs w:val="24"/>
          <w:lang w:val="uk-UA" w:eastAsia="uk-UA"/>
        </w:rPr>
        <w:t>а</w:t>
      </w:r>
      <w:r w:rsidR="001E0561" w:rsidRPr="00DD1408">
        <w:rPr>
          <w:sz w:val="24"/>
          <w:szCs w:val="24"/>
          <w:lang w:val="uk-UA" w:eastAsia="uk-UA"/>
        </w:rPr>
        <w:t xml:space="preserve">чальник </w:t>
      </w:r>
      <w:r w:rsidR="006B43B3" w:rsidRPr="00DD1408">
        <w:rPr>
          <w:sz w:val="24"/>
          <w:szCs w:val="24"/>
          <w:lang w:val="uk-UA" w:eastAsia="uk-UA"/>
        </w:rPr>
        <w:t>У</w:t>
      </w:r>
      <w:r w:rsidR="001E0561" w:rsidRPr="00DD1408">
        <w:rPr>
          <w:sz w:val="24"/>
          <w:szCs w:val="24"/>
          <w:lang w:val="uk-UA" w:eastAsia="uk-UA"/>
        </w:rPr>
        <w:t>правління освіти</w:t>
      </w:r>
    </w:p>
    <w:p w:rsidR="001E0561" w:rsidRPr="00DD1408" w:rsidRDefault="001E0561" w:rsidP="001E0561">
      <w:pPr>
        <w:rPr>
          <w:sz w:val="24"/>
          <w:szCs w:val="24"/>
          <w:lang w:val="uk-UA" w:eastAsia="uk-UA"/>
        </w:rPr>
      </w:pPr>
      <w:r w:rsidRPr="00DD1408">
        <w:rPr>
          <w:sz w:val="24"/>
          <w:szCs w:val="24"/>
          <w:lang w:val="uk-UA" w:eastAsia="uk-UA"/>
        </w:rPr>
        <w:t xml:space="preserve">виконавчого комітету                                                                           </w:t>
      </w:r>
      <w:r w:rsidR="00C0037D">
        <w:rPr>
          <w:sz w:val="24"/>
          <w:szCs w:val="24"/>
          <w:lang w:val="uk-UA" w:eastAsia="uk-UA"/>
        </w:rPr>
        <w:t>Анастасія БІЛОНОЖКО</w:t>
      </w:r>
    </w:p>
    <w:p w:rsidR="001E0561" w:rsidRPr="00DD1408" w:rsidRDefault="001E0561" w:rsidP="001E0561">
      <w:pPr>
        <w:rPr>
          <w:sz w:val="24"/>
          <w:szCs w:val="24"/>
          <w:lang w:val="uk-UA" w:eastAsia="uk-UA"/>
        </w:rPr>
      </w:pPr>
      <w:r w:rsidRPr="00DD1408">
        <w:rPr>
          <w:sz w:val="24"/>
          <w:szCs w:val="24"/>
          <w:lang w:val="uk-UA" w:eastAsia="uk-UA"/>
        </w:rPr>
        <w:t>Обухівської міської ради</w:t>
      </w:r>
    </w:p>
    <w:p w:rsidR="001E0561" w:rsidRPr="00DD1408" w:rsidRDefault="001E0561" w:rsidP="001E0561">
      <w:pPr>
        <w:rPr>
          <w:sz w:val="24"/>
          <w:szCs w:val="24"/>
          <w:lang w:val="uk-UA" w:eastAsia="uk-UA"/>
        </w:rPr>
      </w:pPr>
      <w:r w:rsidRPr="00DD1408">
        <w:rPr>
          <w:sz w:val="24"/>
          <w:szCs w:val="24"/>
          <w:lang w:val="uk-UA" w:eastAsia="uk-UA"/>
        </w:rPr>
        <w:t>Київської області                                     __________________           «____»__________202</w:t>
      </w:r>
      <w:r w:rsidR="00C0037D">
        <w:rPr>
          <w:sz w:val="24"/>
          <w:szCs w:val="24"/>
          <w:lang w:val="uk-UA" w:eastAsia="uk-UA"/>
        </w:rPr>
        <w:t>6</w:t>
      </w:r>
      <w:r w:rsidRPr="00DD1408">
        <w:rPr>
          <w:sz w:val="24"/>
          <w:szCs w:val="24"/>
          <w:lang w:val="uk-UA" w:eastAsia="uk-UA"/>
        </w:rPr>
        <w:t>р.</w:t>
      </w: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r w:rsidRPr="00DD1408">
        <w:rPr>
          <w:sz w:val="24"/>
          <w:szCs w:val="24"/>
          <w:lang w:val="uk-UA" w:eastAsia="uk-UA"/>
        </w:rPr>
        <w:t>Начальник юридичного відділу</w:t>
      </w:r>
    </w:p>
    <w:p w:rsidR="001E0561" w:rsidRPr="00DD1408" w:rsidRDefault="001E0561" w:rsidP="001E0561">
      <w:pPr>
        <w:rPr>
          <w:sz w:val="24"/>
          <w:szCs w:val="24"/>
          <w:lang w:val="uk-UA" w:eastAsia="uk-UA"/>
        </w:rPr>
      </w:pPr>
      <w:r w:rsidRPr="00DD1408">
        <w:rPr>
          <w:sz w:val="24"/>
          <w:szCs w:val="24"/>
          <w:lang w:val="uk-UA" w:eastAsia="uk-UA"/>
        </w:rPr>
        <w:t>виконавчого комітету                                                                                  Сергій ПІДЛІСНИЙ</w:t>
      </w:r>
    </w:p>
    <w:p w:rsidR="001E0561" w:rsidRPr="00DD1408" w:rsidRDefault="001E0561" w:rsidP="001E0561">
      <w:pPr>
        <w:rPr>
          <w:sz w:val="24"/>
          <w:szCs w:val="24"/>
          <w:lang w:val="uk-UA" w:eastAsia="uk-UA"/>
        </w:rPr>
      </w:pPr>
      <w:r w:rsidRPr="00DD1408">
        <w:rPr>
          <w:sz w:val="24"/>
          <w:szCs w:val="24"/>
          <w:lang w:val="uk-UA" w:eastAsia="uk-UA"/>
        </w:rPr>
        <w:t>Обухівської міської ради                       ___________________         «____»__________202</w:t>
      </w:r>
      <w:r w:rsidR="00DB28B0">
        <w:rPr>
          <w:sz w:val="24"/>
          <w:szCs w:val="24"/>
          <w:lang w:val="uk-UA" w:eastAsia="uk-UA"/>
        </w:rPr>
        <w:t>6</w:t>
      </w:r>
      <w:r w:rsidRPr="00DD1408">
        <w:rPr>
          <w:sz w:val="24"/>
          <w:szCs w:val="24"/>
          <w:lang w:val="uk-UA" w:eastAsia="uk-UA"/>
        </w:rPr>
        <w:t>р.</w:t>
      </w: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6B43B3" w:rsidRPr="00DD1408" w:rsidRDefault="008D32DF" w:rsidP="001E0561">
      <w:pPr>
        <w:rPr>
          <w:sz w:val="24"/>
          <w:szCs w:val="24"/>
          <w:lang w:val="uk-UA" w:eastAsia="uk-UA"/>
        </w:rPr>
      </w:pPr>
      <w:r w:rsidRPr="00DD1408">
        <w:rPr>
          <w:sz w:val="24"/>
          <w:szCs w:val="24"/>
          <w:lang w:val="uk-UA" w:eastAsia="uk-UA"/>
        </w:rPr>
        <w:t>Постійна комісія</w:t>
      </w:r>
      <w:r w:rsidR="006B43B3" w:rsidRPr="00DD1408">
        <w:rPr>
          <w:sz w:val="24"/>
          <w:szCs w:val="24"/>
          <w:lang w:val="uk-UA" w:eastAsia="uk-UA"/>
        </w:rPr>
        <w:t xml:space="preserve"> з </w:t>
      </w:r>
    </w:p>
    <w:p w:rsidR="00DC001F" w:rsidRPr="00DD1408" w:rsidRDefault="00DC001F" w:rsidP="001E0561">
      <w:pPr>
        <w:rPr>
          <w:sz w:val="24"/>
          <w:szCs w:val="24"/>
          <w:lang w:val="uk-UA" w:eastAsia="uk-UA"/>
        </w:rPr>
      </w:pPr>
      <w:r w:rsidRPr="00DD1408">
        <w:rPr>
          <w:sz w:val="24"/>
          <w:szCs w:val="24"/>
          <w:lang w:val="uk-UA" w:eastAsia="uk-UA"/>
        </w:rPr>
        <w:t xml:space="preserve">питань фінансів, бюджету, планування, </w:t>
      </w:r>
    </w:p>
    <w:p w:rsidR="00DC001F" w:rsidRPr="00DD1408" w:rsidRDefault="00DC001F" w:rsidP="001E0561">
      <w:pPr>
        <w:rPr>
          <w:sz w:val="24"/>
          <w:szCs w:val="24"/>
          <w:lang w:val="uk-UA" w:eastAsia="uk-UA"/>
        </w:rPr>
      </w:pPr>
      <w:r w:rsidRPr="00DD1408">
        <w:rPr>
          <w:sz w:val="24"/>
          <w:szCs w:val="24"/>
          <w:lang w:val="uk-UA" w:eastAsia="uk-UA"/>
        </w:rPr>
        <w:t xml:space="preserve">соціально – економічного розвитку, </w:t>
      </w:r>
    </w:p>
    <w:p w:rsidR="00DC001F" w:rsidRPr="00DD1408" w:rsidRDefault="00DC001F" w:rsidP="001E0561">
      <w:pPr>
        <w:rPr>
          <w:sz w:val="24"/>
          <w:szCs w:val="24"/>
          <w:lang w:val="uk-UA" w:eastAsia="uk-UA"/>
        </w:rPr>
      </w:pPr>
      <w:r w:rsidRPr="00DD1408">
        <w:rPr>
          <w:sz w:val="24"/>
          <w:szCs w:val="24"/>
          <w:lang w:val="uk-UA" w:eastAsia="uk-UA"/>
        </w:rPr>
        <w:t>інвестицій та міжнародного                                                                     ____________________</w:t>
      </w:r>
    </w:p>
    <w:p w:rsidR="006B43B3" w:rsidRPr="00DD1408" w:rsidRDefault="00DC001F" w:rsidP="001E0561">
      <w:pPr>
        <w:rPr>
          <w:sz w:val="24"/>
          <w:szCs w:val="24"/>
          <w:lang w:val="uk-UA" w:eastAsia="uk-UA"/>
        </w:rPr>
      </w:pPr>
      <w:r w:rsidRPr="00DD1408">
        <w:rPr>
          <w:sz w:val="24"/>
          <w:szCs w:val="24"/>
          <w:lang w:val="uk-UA" w:eastAsia="uk-UA"/>
        </w:rPr>
        <w:t>співробітництва</w:t>
      </w:r>
      <w:r w:rsidR="006B43B3" w:rsidRPr="00DD1408">
        <w:rPr>
          <w:sz w:val="24"/>
          <w:szCs w:val="24"/>
          <w:lang w:val="uk-UA" w:eastAsia="uk-UA"/>
        </w:rPr>
        <w:t xml:space="preserve">                 </w:t>
      </w:r>
      <w:r w:rsidRPr="00DD1408">
        <w:rPr>
          <w:sz w:val="24"/>
          <w:szCs w:val="24"/>
          <w:lang w:val="uk-UA" w:eastAsia="uk-UA"/>
        </w:rPr>
        <w:t xml:space="preserve">                     </w:t>
      </w:r>
      <w:r w:rsidR="006B43B3" w:rsidRPr="00DD1408">
        <w:rPr>
          <w:sz w:val="24"/>
          <w:szCs w:val="24"/>
          <w:lang w:val="uk-UA" w:eastAsia="uk-UA"/>
        </w:rPr>
        <w:t xml:space="preserve"> </w:t>
      </w:r>
      <w:r w:rsidRPr="00DD1408">
        <w:rPr>
          <w:sz w:val="24"/>
          <w:szCs w:val="24"/>
          <w:lang w:val="uk-UA" w:eastAsia="uk-UA"/>
        </w:rPr>
        <w:t>___________________          «____»__________202</w:t>
      </w:r>
      <w:r w:rsidR="00DB28B0">
        <w:rPr>
          <w:sz w:val="24"/>
          <w:szCs w:val="24"/>
          <w:lang w:val="uk-UA" w:eastAsia="uk-UA"/>
        </w:rPr>
        <w:t>6</w:t>
      </w:r>
      <w:r w:rsidRPr="00DD1408">
        <w:rPr>
          <w:sz w:val="24"/>
          <w:szCs w:val="24"/>
          <w:lang w:val="uk-UA" w:eastAsia="uk-UA"/>
        </w:rPr>
        <w:t xml:space="preserve">р.  </w:t>
      </w:r>
      <w:r w:rsidR="006B43B3" w:rsidRPr="00DD1408">
        <w:rPr>
          <w:sz w:val="24"/>
          <w:szCs w:val="24"/>
          <w:lang w:val="uk-UA" w:eastAsia="uk-UA"/>
        </w:rPr>
        <w:t xml:space="preserve">                </w:t>
      </w:r>
    </w:p>
    <w:p w:rsidR="00947E2C" w:rsidRPr="00DD1408" w:rsidRDefault="001E0561" w:rsidP="001E0561">
      <w:pPr>
        <w:rPr>
          <w:sz w:val="24"/>
          <w:szCs w:val="24"/>
          <w:lang w:val="uk-UA" w:eastAsia="uk-UA"/>
        </w:rPr>
      </w:pPr>
      <w:r w:rsidRPr="00DD1408">
        <w:rPr>
          <w:sz w:val="24"/>
          <w:szCs w:val="24"/>
          <w:lang w:val="uk-UA" w:eastAsia="uk-UA"/>
        </w:rPr>
        <w:t xml:space="preserve">                 </w:t>
      </w:r>
    </w:p>
    <w:p w:rsidR="00947E2C" w:rsidRPr="00DD1408" w:rsidRDefault="00947E2C" w:rsidP="001E0561">
      <w:pPr>
        <w:rPr>
          <w:sz w:val="24"/>
          <w:szCs w:val="24"/>
          <w:lang w:val="uk-UA" w:eastAsia="uk-UA"/>
        </w:rPr>
      </w:pPr>
    </w:p>
    <w:p w:rsidR="00947E2C" w:rsidRPr="00DD1408" w:rsidRDefault="00947E2C" w:rsidP="001E0561">
      <w:pPr>
        <w:rPr>
          <w:sz w:val="24"/>
          <w:szCs w:val="24"/>
          <w:lang w:val="uk-UA" w:eastAsia="uk-UA"/>
        </w:rPr>
      </w:pPr>
    </w:p>
    <w:p w:rsidR="00947E2C" w:rsidRPr="00DD1408" w:rsidRDefault="00947E2C" w:rsidP="001E0561">
      <w:pPr>
        <w:rPr>
          <w:sz w:val="24"/>
          <w:szCs w:val="24"/>
          <w:lang w:val="uk-UA" w:eastAsia="uk-UA"/>
        </w:rPr>
      </w:pPr>
    </w:p>
    <w:p w:rsidR="00947E2C" w:rsidRPr="00DD1408" w:rsidRDefault="00947E2C" w:rsidP="001E0561">
      <w:pPr>
        <w:rPr>
          <w:sz w:val="24"/>
          <w:szCs w:val="24"/>
          <w:lang w:val="uk-UA" w:eastAsia="uk-UA"/>
        </w:rPr>
      </w:pPr>
      <w:r w:rsidRPr="00DD1408">
        <w:rPr>
          <w:sz w:val="24"/>
          <w:szCs w:val="24"/>
          <w:lang w:val="uk-UA" w:eastAsia="uk-UA"/>
        </w:rPr>
        <w:t>Постійна комісія з                                                                                ______________________</w:t>
      </w:r>
    </w:p>
    <w:p w:rsidR="00D349FD" w:rsidRDefault="00947E2C" w:rsidP="001E0561">
      <w:pPr>
        <w:rPr>
          <w:sz w:val="24"/>
          <w:szCs w:val="24"/>
          <w:lang w:val="uk-UA" w:eastAsia="uk-UA"/>
        </w:rPr>
        <w:sectPr w:rsidR="00D349FD" w:rsidSect="00D349FD">
          <w:pgSz w:w="11906" w:h="16838"/>
          <w:pgMar w:top="851" w:right="851" w:bottom="567" w:left="1559" w:header="709" w:footer="709" w:gutter="0"/>
          <w:pgNumType w:start="1"/>
          <w:cols w:space="708"/>
          <w:docGrid w:linePitch="360"/>
        </w:sectPr>
      </w:pPr>
      <w:r w:rsidRPr="00DD1408">
        <w:rPr>
          <w:sz w:val="24"/>
          <w:szCs w:val="24"/>
          <w:lang w:val="uk-UA" w:eastAsia="uk-UA"/>
        </w:rPr>
        <w:t>гуманітарних питань</w:t>
      </w:r>
      <w:r w:rsidR="001E0561" w:rsidRPr="00DD1408">
        <w:rPr>
          <w:sz w:val="24"/>
          <w:szCs w:val="24"/>
          <w:lang w:val="uk-UA" w:eastAsia="uk-UA"/>
        </w:rPr>
        <w:t xml:space="preserve">                          </w:t>
      </w:r>
      <w:r w:rsidRPr="00DD1408">
        <w:rPr>
          <w:sz w:val="24"/>
          <w:szCs w:val="24"/>
          <w:lang w:val="uk-UA" w:eastAsia="uk-UA"/>
        </w:rPr>
        <w:t>____________________          «____»___________202</w:t>
      </w:r>
      <w:r w:rsidR="00DB28B0">
        <w:rPr>
          <w:sz w:val="24"/>
          <w:szCs w:val="24"/>
          <w:lang w:val="uk-UA" w:eastAsia="uk-UA"/>
        </w:rPr>
        <w:t>6</w:t>
      </w:r>
      <w:r w:rsidR="00D349FD">
        <w:rPr>
          <w:sz w:val="24"/>
          <w:szCs w:val="24"/>
          <w:lang w:val="uk-UA" w:eastAsia="uk-UA"/>
        </w:rPr>
        <w:t>р</w:t>
      </w:r>
      <w:r w:rsidR="00BD0191">
        <w:rPr>
          <w:sz w:val="24"/>
          <w:szCs w:val="24"/>
          <w:lang w:val="uk-UA" w:eastAsia="uk-UA"/>
        </w:rPr>
        <w:t>.</w:t>
      </w:r>
    </w:p>
    <w:p w:rsidR="005A0690" w:rsidRDefault="005A0690" w:rsidP="001E0561">
      <w:pPr>
        <w:rPr>
          <w:sz w:val="24"/>
          <w:szCs w:val="24"/>
          <w:lang w:val="uk-UA" w:eastAsia="uk-UA"/>
        </w:rPr>
      </w:pPr>
    </w:p>
    <w:p w:rsidR="00A33CA2" w:rsidRPr="00A33CA2" w:rsidRDefault="00A33CA2" w:rsidP="00A33CA2">
      <w:pPr>
        <w:ind w:left="5664"/>
        <w:rPr>
          <w:sz w:val="28"/>
          <w:szCs w:val="28"/>
          <w:lang w:val="uk-UA"/>
        </w:rPr>
      </w:pPr>
      <w:r w:rsidRPr="00A33CA2">
        <w:rPr>
          <w:b/>
          <w:bCs/>
          <w:sz w:val="28"/>
          <w:szCs w:val="28"/>
          <w:lang w:val="uk-UA"/>
        </w:rPr>
        <w:t>ЗАТВЕРДЖЕНО</w:t>
      </w:r>
    </w:p>
    <w:p w:rsidR="00A33CA2" w:rsidRPr="00A33CA2" w:rsidRDefault="00A33CA2" w:rsidP="00A33CA2">
      <w:pPr>
        <w:ind w:left="5664"/>
        <w:rPr>
          <w:sz w:val="28"/>
          <w:szCs w:val="28"/>
          <w:lang w:val="uk-UA"/>
        </w:rPr>
      </w:pPr>
      <w:r w:rsidRPr="00A33CA2">
        <w:rPr>
          <w:sz w:val="28"/>
          <w:szCs w:val="28"/>
          <w:lang w:val="uk-UA"/>
        </w:rPr>
        <w:t>Р</w:t>
      </w:r>
      <w:r w:rsidRPr="00A33CA2">
        <w:rPr>
          <w:sz w:val="28"/>
          <w:szCs w:val="28"/>
        </w:rPr>
        <w:t>i</w:t>
      </w:r>
      <w:proofErr w:type="spellStart"/>
      <w:r w:rsidRPr="00A33CA2">
        <w:rPr>
          <w:sz w:val="28"/>
          <w:szCs w:val="28"/>
          <w:lang w:val="uk-UA"/>
        </w:rPr>
        <w:t>шення</w:t>
      </w:r>
      <w:proofErr w:type="spellEnd"/>
      <w:r w:rsidRPr="00A33CA2">
        <w:rPr>
          <w:sz w:val="28"/>
          <w:szCs w:val="28"/>
          <w:lang w:val="uk-UA"/>
        </w:rPr>
        <w:t xml:space="preserve"> Обухівської міської ради</w:t>
      </w:r>
      <w:r w:rsidRPr="00A33CA2">
        <w:rPr>
          <w:sz w:val="28"/>
          <w:szCs w:val="28"/>
        </w:rPr>
        <w:t> </w:t>
      </w:r>
      <w:r w:rsidRPr="00A33CA2">
        <w:rPr>
          <w:sz w:val="28"/>
          <w:szCs w:val="28"/>
          <w:lang w:val="uk-UA"/>
        </w:rPr>
        <w:t>Київської області</w:t>
      </w:r>
      <w:r w:rsidRPr="00A33CA2">
        <w:rPr>
          <w:sz w:val="28"/>
          <w:szCs w:val="28"/>
        </w:rPr>
        <w:t>   </w:t>
      </w:r>
    </w:p>
    <w:p w:rsidR="00A33CA2" w:rsidRPr="00A33CA2" w:rsidRDefault="00A33CA2" w:rsidP="00A33CA2">
      <w:pPr>
        <w:ind w:left="5664"/>
        <w:rPr>
          <w:sz w:val="28"/>
          <w:szCs w:val="28"/>
          <w:lang w:val="uk-UA"/>
        </w:rPr>
      </w:pPr>
      <w:r w:rsidRPr="00A33CA2">
        <w:rPr>
          <w:sz w:val="28"/>
          <w:szCs w:val="28"/>
          <w:lang w:val="uk-UA"/>
        </w:rPr>
        <w:t xml:space="preserve">від _______________2026 року  </w:t>
      </w:r>
    </w:p>
    <w:p w:rsidR="00A33CA2" w:rsidRPr="00A33CA2" w:rsidRDefault="00A33CA2" w:rsidP="00A33CA2">
      <w:pPr>
        <w:ind w:left="5664"/>
        <w:rPr>
          <w:sz w:val="28"/>
          <w:szCs w:val="28"/>
          <w:lang w:val="uk-UA"/>
        </w:rPr>
      </w:pPr>
      <w:r w:rsidRPr="00A33CA2">
        <w:rPr>
          <w:sz w:val="28"/>
          <w:szCs w:val="28"/>
          <w:lang w:val="uk-UA"/>
        </w:rPr>
        <w:t>_________________________</w:t>
      </w:r>
    </w:p>
    <w:p w:rsidR="00A33CA2" w:rsidRPr="00A33CA2" w:rsidRDefault="00A33CA2" w:rsidP="00A33CA2">
      <w:pPr>
        <w:spacing w:after="240"/>
        <w:rPr>
          <w:sz w:val="28"/>
          <w:szCs w:val="28"/>
          <w:lang w:val="uk-UA"/>
        </w:rPr>
      </w:pPr>
      <w:r w:rsidRPr="00A33CA2">
        <w:rPr>
          <w:sz w:val="28"/>
          <w:szCs w:val="28"/>
          <w:lang w:val="uk-UA"/>
        </w:rPr>
        <w:br/>
      </w:r>
      <w:r w:rsidRPr="00A33CA2">
        <w:rPr>
          <w:sz w:val="28"/>
          <w:szCs w:val="28"/>
          <w:lang w:val="uk-UA"/>
        </w:rPr>
        <w:br/>
      </w:r>
      <w:r w:rsidRPr="00A33CA2">
        <w:rPr>
          <w:sz w:val="28"/>
          <w:szCs w:val="28"/>
          <w:lang w:val="uk-UA"/>
        </w:rPr>
        <w:br/>
      </w:r>
    </w:p>
    <w:p w:rsidR="00A33CA2" w:rsidRPr="00A33CA2" w:rsidRDefault="00A33CA2" w:rsidP="00A33CA2">
      <w:pPr>
        <w:spacing w:after="240"/>
        <w:rPr>
          <w:sz w:val="28"/>
          <w:szCs w:val="28"/>
          <w:lang w:val="uk-UA"/>
        </w:rPr>
      </w:pPr>
    </w:p>
    <w:p w:rsidR="00A33CA2" w:rsidRPr="00A33CA2" w:rsidRDefault="00A33CA2" w:rsidP="00A33CA2">
      <w:pPr>
        <w:spacing w:after="240"/>
        <w:rPr>
          <w:sz w:val="28"/>
          <w:szCs w:val="28"/>
          <w:lang w:val="uk-UA"/>
        </w:rPr>
      </w:pPr>
      <w:r w:rsidRPr="00A33CA2">
        <w:rPr>
          <w:sz w:val="28"/>
          <w:szCs w:val="28"/>
          <w:lang w:val="uk-UA"/>
        </w:rPr>
        <w:br/>
      </w:r>
    </w:p>
    <w:p w:rsidR="00A33CA2" w:rsidRPr="00A33CA2" w:rsidRDefault="00A33CA2" w:rsidP="00A33CA2">
      <w:pPr>
        <w:jc w:val="center"/>
        <w:rPr>
          <w:sz w:val="40"/>
          <w:szCs w:val="40"/>
          <w:lang w:val="uk-UA"/>
        </w:rPr>
      </w:pPr>
      <w:r w:rsidRPr="00A33CA2">
        <w:rPr>
          <w:b/>
          <w:bCs/>
          <w:sz w:val="40"/>
          <w:szCs w:val="40"/>
          <w:lang w:val="uk-UA"/>
        </w:rPr>
        <w:t>СТАТУТ</w:t>
      </w:r>
    </w:p>
    <w:p w:rsidR="00A33CA2" w:rsidRPr="00A33CA2" w:rsidRDefault="00A33CA2" w:rsidP="00A33CA2">
      <w:pPr>
        <w:jc w:val="center"/>
        <w:rPr>
          <w:sz w:val="40"/>
          <w:szCs w:val="40"/>
          <w:lang w:val="uk-UA"/>
        </w:rPr>
      </w:pPr>
      <w:r w:rsidRPr="00A33CA2">
        <w:rPr>
          <w:b/>
          <w:bCs/>
          <w:sz w:val="40"/>
          <w:szCs w:val="40"/>
          <w:lang w:val="uk-UA"/>
        </w:rPr>
        <w:t>Гімназії №</w:t>
      </w:r>
      <w:r w:rsidR="00EC1394">
        <w:rPr>
          <w:b/>
          <w:bCs/>
          <w:sz w:val="40"/>
          <w:szCs w:val="40"/>
          <w:lang w:val="uk-UA"/>
        </w:rPr>
        <w:t xml:space="preserve"> 4</w:t>
      </w:r>
      <w:r w:rsidRPr="00A33CA2">
        <w:rPr>
          <w:b/>
          <w:bCs/>
          <w:sz w:val="40"/>
          <w:szCs w:val="40"/>
          <w:lang w:val="uk-UA"/>
        </w:rPr>
        <w:br/>
        <w:t>Обухівської м</w:t>
      </w:r>
      <w:r w:rsidRPr="00A33CA2">
        <w:rPr>
          <w:b/>
          <w:bCs/>
          <w:sz w:val="40"/>
          <w:szCs w:val="40"/>
        </w:rPr>
        <w:t>i</w:t>
      </w:r>
      <w:proofErr w:type="spellStart"/>
      <w:r w:rsidRPr="00A33CA2">
        <w:rPr>
          <w:b/>
          <w:bCs/>
          <w:sz w:val="40"/>
          <w:szCs w:val="40"/>
          <w:lang w:val="uk-UA"/>
        </w:rPr>
        <w:t>ської</w:t>
      </w:r>
      <w:proofErr w:type="spellEnd"/>
      <w:r w:rsidRPr="00A33CA2">
        <w:rPr>
          <w:b/>
          <w:bCs/>
          <w:sz w:val="40"/>
          <w:szCs w:val="40"/>
          <w:lang w:val="uk-UA"/>
        </w:rPr>
        <w:t xml:space="preserve"> ради</w:t>
      </w:r>
      <w:r w:rsidRPr="00A33CA2">
        <w:rPr>
          <w:b/>
          <w:bCs/>
          <w:sz w:val="40"/>
          <w:szCs w:val="40"/>
        </w:rPr>
        <w:t> </w:t>
      </w:r>
      <w:r w:rsidRPr="00A33CA2">
        <w:rPr>
          <w:b/>
          <w:bCs/>
          <w:sz w:val="40"/>
          <w:szCs w:val="40"/>
          <w:lang w:val="uk-UA"/>
        </w:rPr>
        <w:t>Київської області</w:t>
      </w:r>
    </w:p>
    <w:p w:rsidR="00A33CA2" w:rsidRPr="00A33CA2" w:rsidRDefault="00A33CA2" w:rsidP="00A33CA2">
      <w:pPr>
        <w:jc w:val="center"/>
        <w:rPr>
          <w:sz w:val="40"/>
          <w:szCs w:val="40"/>
        </w:rPr>
      </w:pPr>
      <w:r w:rsidRPr="00A33CA2">
        <w:rPr>
          <w:sz w:val="40"/>
          <w:szCs w:val="40"/>
        </w:rPr>
        <w:t xml:space="preserve">(нова </w:t>
      </w:r>
      <w:proofErr w:type="spellStart"/>
      <w:r w:rsidRPr="00A33CA2">
        <w:rPr>
          <w:sz w:val="40"/>
          <w:szCs w:val="40"/>
        </w:rPr>
        <w:t>редакція</w:t>
      </w:r>
      <w:proofErr w:type="spellEnd"/>
      <w:r w:rsidRPr="00A33CA2">
        <w:rPr>
          <w:sz w:val="40"/>
          <w:szCs w:val="40"/>
        </w:rPr>
        <w:t>)</w:t>
      </w:r>
    </w:p>
    <w:p w:rsidR="00A33CA2" w:rsidRPr="00A33CA2" w:rsidRDefault="00A33CA2" w:rsidP="00A33CA2">
      <w:pPr>
        <w:rPr>
          <w:sz w:val="28"/>
          <w:szCs w:val="28"/>
        </w:rPr>
      </w:pPr>
    </w:p>
    <w:p w:rsidR="00A33CA2" w:rsidRPr="00A33CA2" w:rsidRDefault="00A33CA2" w:rsidP="00A33CA2">
      <w:pPr>
        <w:jc w:val="center"/>
        <w:rPr>
          <w:sz w:val="28"/>
          <w:szCs w:val="28"/>
          <w:lang w:val="uk-UA"/>
        </w:rPr>
      </w:pPr>
      <w:r w:rsidRPr="00A33CA2">
        <w:rPr>
          <w:sz w:val="28"/>
          <w:szCs w:val="28"/>
        </w:rPr>
        <w:t xml:space="preserve">Код ЄДРПОУ </w:t>
      </w:r>
    </w:p>
    <w:p w:rsidR="00A33CA2" w:rsidRPr="00A33CA2" w:rsidRDefault="00A33CA2" w:rsidP="00A33CA2">
      <w:pPr>
        <w:jc w:val="center"/>
        <w:rPr>
          <w:sz w:val="28"/>
          <w:szCs w:val="28"/>
          <w:lang w:val="uk-UA"/>
        </w:rPr>
      </w:pPr>
      <w:r w:rsidRPr="00A33CA2">
        <w:rPr>
          <w:sz w:val="28"/>
          <w:szCs w:val="28"/>
          <w:lang w:val="uk-UA"/>
        </w:rPr>
        <w:t>256582</w:t>
      </w:r>
      <w:r w:rsidR="00EC1394">
        <w:rPr>
          <w:sz w:val="28"/>
          <w:szCs w:val="28"/>
          <w:lang w:val="uk-UA"/>
        </w:rPr>
        <w:t>61</w:t>
      </w:r>
    </w:p>
    <w:p w:rsidR="00A33CA2" w:rsidRPr="00A33CA2" w:rsidRDefault="00A33CA2" w:rsidP="00A33CA2">
      <w:pPr>
        <w:spacing w:after="240"/>
        <w:rPr>
          <w:sz w:val="28"/>
          <w:szCs w:val="28"/>
          <w:lang w:val="uk-UA"/>
        </w:rPr>
      </w:pPr>
      <w:r w:rsidRPr="00A33CA2">
        <w:rPr>
          <w:sz w:val="28"/>
          <w:szCs w:val="28"/>
        </w:rPr>
        <w:br/>
      </w:r>
      <w:r w:rsidRPr="00A33CA2">
        <w:rPr>
          <w:sz w:val="28"/>
          <w:szCs w:val="28"/>
        </w:rPr>
        <w:br/>
      </w:r>
      <w:r w:rsidRPr="00A33CA2">
        <w:rPr>
          <w:sz w:val="28"/>
          <w:szCs w:val="28"/>
        </w:rPr>
        <w:br/>
      </w:r>
      <w:r w:rsidRPr="00A33CA2">
        <w:rPr>
          <w:sz w:val="28"/>
          <w:szCs w:val="28"/>
        </w:rPr>
        <w:br/>
      </w:r>
      <w:r w:rsidRPr="00A33CA2">
        <w:rPr>
          <w:sz w:val="28"/>
          <w:szCs w:val="28"/>
        </w:rPr>
        <w:br/>
      </w:r>
      <w:r w:rsidRPr="00A33CA2">
        <w:rPr>
          <w:sz w:val="28"/>
          <w:szCs w:val="28"/>
        </w:rPr>
        <w:br/>
      </w:r>
      <w:r w:rsidRPr="00A33CA2">
        <w:rPr>
          <w:sz w:val="28"/>
          <w:szCs w:val="28"/>
        </w:rPr>
        <w:br/>
      </w:r>
      <w:r w:rsidRPr="00A33CA2">
        <w:rPr>
          <w:sz w:val="28"/>
          <w:szCs w:val="28"/>
        </w:rPr>
        <w:br/>
      </w:r>
      <w:r w:rsidRPr="00A33CA2">
        <w:rPr>
          <w:sz w:val="28"/>
          <w:szCs w:val="28"/>
        </w:rPr>
        <w:br/>
      </w:r>
      <w:r w:rsidRPr="00A33CA2">
        <w:rPr>
          <w:sz w:val="28"/>
          <w:szCs w:val="28"/>
        </w:rPr>
        <w:br/>
      </w:r>
      <w:r w:rsidRPr="00A33CA2">
        <w:rPr>
          <w:sz w:val="28"/>
          <w:szCs w:val="28"/>
        </w:rPr>
        <w:br/>
      </w:r>
      <w:r w:rsidRPr="00A33CA2">
        <w:rPr>
          <w:sz w:val="28"/>
          <w:szCs w:val="28"/>
        </w:rPr>
        <w:br/>
      </w:r>
      <w:r w:rsidRPr="00A33CA2">
        <w:rPr>
          <w:sz w:val="28"/>
          <w:szCs w:val="28"/>
        </w:rPr>
        <w:br/>
      </w:r>
      <w:r w:rsidRPr="00A33CA2">
        <w:rPr>
          <w:sz w:val="28"/>
          <w:szCs w:val="28"/>
        </w:rPr>
        <w:br/>
      </w:r>
    </w:p>
    <w:p w:rsidR="00A33CA2" w:rsidRPr="00A33CA2" w:rsidRDefault="00A33CA2" w:rsidP="00A33CA2">
      <w:pPr>
        <w:spacing w:after="240"/>
        <w:rPr>
          <w:sz w:val="28"/>
          <w:szCs w:val="28"/>
          <w:lang w:val="uk-UA"/>
        </w:rPr>
      </w:pPr>
    </w:p>
    <w:p w:rsidR="00A33CA2" w:rsidRPr="00A33CA2" w:rsidRDefault="00A33CA2" w:rsidP="00A33CA2">
      <w:pPr>
        <w:spacing w:after="240"/>
        <w:rPr>
          <w:sz w:val="28"/>
          <w:szCs w:val="28"/>
          <w:lang w:val="uk-UA"/>
        </w:rPr>
      </w:pPr>
    </w:p>
    <w:p w:rsidR="00A33CA2" w:rsidRPr="00A33CA2" w:rsidRDefault="00A33CA2" w:rsidP="00A33CA2">
      <w:pPr>
        <w:spacing w:after="240"/>
        <w:rPr>
          <w:sz w:val="28"/>
          <w:szCs w:val="28"/>
          <w:lang w:val="uk-UA"/>
        </w:rPr>
      </w:pPr>
    </w:p>
    <w:p w:rsidR="00A33CA2" w:rsidRPr="00A33CA2" w:rsidRDefault="00A33CA2" w:rsidP="00A33CA2">
      <w:pPr>
        <w:spacing w:after="240"/>
        <w:rPr>
          <w:sz w:val="28"/>
          <w:szCs w:val="28"/>
          <w:lang w:val="uk-UA"/>
        </w:rPr>
      </w:pPr>
    </w:p>
    <w:p w:rsidR="00A33CA2" w:rsidRPr="00A33CA2" w:rsidRDefault="00A33CA2" w:rsidP="00A33CA2">
      <w:pPr>
        <w:jc w:val="center"/>
        <w:rPr>
          <w:sz w:val="28"/>
          <w:szCs w:val="28"/>
          <w:lang w:val="uk-UA"/>
        </w:rPr>
      </w:pPr>
      <w:r w:rsidRPr="00A33CA2">
        <w:rPr>
          <w:b/>
          <w:bCs/>
          <w:sz w:val="28"/>
          <w:szCs w:val="28"/>
          <w:lang w:val="uk-UA"/>
        </w:rPr>
        <w:t>Обухів</w:t>
      </w:r>
      <w:r w:rsidRPr="00A33CA2">
        <w:rPr>
          <w:b/>
          <w:bCs/>
          <w:sz w:val="28"/>
          <w:szCs w:val="28"/>
        </w:rPr>
        <w:t xml:space="preserve"> – 202</w:t>
      </w:r>
      <w:r w:rsidRPr="00A33CA2">
        <w:rPr>
          <w:b/>
          <w:bCs/>
          <w:sz w:val="28"/>
          <w:szCs w:val="28"/>
          <w:lang w:val="uk-UA"/>
        </w:rPr>
        <w:t>6</w:t>
      </w:r>
    </w:p>
    <w:p w:rsidR="00A33CA2" w:rsidRPr="00A33CA2" w:rsidRDefault="00A33CA2" w:rsidP="00A33CA2">
      <w:pPr>
        <w:spacing w:after="13"/>
        <w:ind w:right="1"/>
        <w:rPr>
          <w:sz w:val="28"/>
          <w:szCs w:val="28"/>
        </w:rPr>
        <w:sectPr w:rsidR="00A33CA2" w:rsidRPr="00A33CA2" w:rsidSect="000C526F">
          <w:pgSz w:w="11906" w:h="16838"/>
          <w:pgMar w:top="851" w:right="851" w:bottom="567" w:left="1559" w:header="709" w:footer="709" w:gutter="0"/>
          <w:cols w:space="708"/>
          <w:docGrid w:linePitch="360"/>
        </w:sectPr>
      </w:pPr>
    </w:p>
    <w:p w:rsidR="00077BC4" w:rsidRPr="00077BC4" w:rsidRDefault="00077BC4" w:rsidP="00077BC4">
      <w:pPr>
        <w:overflowPunct w:val="0"/>
        <w:autoSpaceDE w:val="0"/>
        <w:autoSpaceDN w:val="0"/>
        <w:adjustRightInd w:val="0"/>
        <w:jc w:val="center"/>
        <w:rPr>
          <w:rFonts w:eastAsia="Calibri"/>
          <w:color w:val="000000"/>
          <w:sz w:val="36"/>
          <w:szCs w:val="36"/>
          <w:lang w:val="uk-UA"/>
        </w:rPr>
      </w:pPr>
    </w:p>
    <w:p w:rsidR="00077BC4" w:rsidRPr="00077BC4" w:rsidRDefault="00077BC4" w:rsidP="00077BC4">
      <w:pPr>
        <w:widowControl w:val="0"/>
        <w:overflowPunct w:val="0"/>
        <w:autoSpaceDE w:val="0"/>
        <w:autoSpaceDN w:val="0"/>
        <w:adjustRightInd w:val="0"/>
        <w:ind w:right="-1333"/>
        <w:jc w:val="center"/>
        <w:rPr>
          <w:rFonts w:eastAsia="Calibri"/>
          <w:b/>
          <w:color w:val="000000"/>
          <w:sz w:val="28"/>
          <w:szCs w:val="28"/>
          <w:lang w:val="uk-UA" w:eastAsia="uk-UA"/>
        </w:rPr>
      </w:pPr>
      <w:r w:rsidRPr="00077BC4">
        <w:rPr>
          <w:rFonts w:eastAsia="Calibri"/>
          <w:b/>
          <w:color w:val="000000"/>
          <w:sz w:val="28"/>
          <w:szCs w:val="28"/>
          <w:lang w:val="uk-UA" w:eastAsia="uk-UA"/>
        </w:rPr>
        <w:t>І. ЗАГАЛЬНІ ПОЛОЖЕННЯ</w:t>
      </w:r>
    </w:p>
    <w:p w:rsidR="00077BC4" w:rsidRPr="00077BC4" w:rsidRDefault="00077BC4" w:rsidP="00077BC4">
      <w:pPr>
        <w:numPr>
          <w:ilvl w:val="1"/>
          <w:numId w:val="4"/>
        </w:numPr>
        <w:overflowPunct w:val="0"/>
        <w:autoSpaceDE w:val="0"/>
        <w:autoSpaceDN w:val="0"/>
        <w:adjustRightInd w:val="0"/>
        <w:ind w:left="0" w:firstLine="567"/>
        <w:jc w:val="both"/>
        <w:rPr>
          <w:rFonts w:eastAsia="Calibri"/>
          <w:color w:val="000000"/>
          <w:sz w:val="28"/>
          <w:szCs w:val="28"/>
          <w:lang w:val="uk-UA"/>
        </w:rPr>
      </w:pPr>
      <w:bookmarkStart w:id="2" w:name="_Hlk236056926"/>
      <w:r w:rsidRPr="00077BC4">
        <w:rPr>
          <w:rFonts w:eastAsia="Calibri"/>
          <w:bCs/>
          <w:color w:val="000000"/>
          <w:sz w:val="28"/>
          <w:szCs w:val="28"/>
          <w:lang w:val="uk-UA"/>
        </w:rPr>
        <w:t xml:space="preserve">Гімназія №4 Обухівської міської ради Київської області </w:t>
      </w:r>
      <w:bookmarkEnd w:id="2"/>
      <w:r w:rsidRPr="00077BC4">
        <w:rPr>
          <w:rFonts w:eastAsia="Calibri"/>
          <w:bCs/>
          <w:color w:val="000000"/>
          <w:sz w:val="28"/>
          <w:szCs w:val="28"/>
          <w:lang w:val="uk-UA"/>
        </w:rPr>
        <w:t>є</w:t>
      </w:r>
      <w:r w:rsidRPr="00077BC4">
        <w:rPr>
          <w:rFonts w:eastAsia="Calibri"/>
          <w:color w:val="000000"/>
          <w:sz w:val="28"/>
          <w:szCs w:val="28"/>
          <w:lang w:val="uk-UA"/>
        </w:rPr>
        <w:t xml:space="preserve"> правонаступником</w:t>
      </w:r>
      <w:r w:rsidRPr="00077BC4">
        <w:rPr>
          <w:rFonts w:eastAsia="Calibri"/>
          <w:bCs/>
          <w:color w:val="000000"/>
          <w:sz w:val="28"/>
          <w:szCs w:val="28"/>
          <w:lang w:val="uk-UA"/>
        </w:rPr>
        <w:t xml:space="preserve"> Академічного ліцею №4 Обухівської міської ради Київської області,</w:t>
      </w:r>
      <w:r w:rsidRPr="00077BC4">
        <w:rPr>
          <w:rFonts w:eastAsia="Calibri"/>
          <w:color w:val="000000"/>
          <w:sz w:val="28"/>
          <w:szCs w:val="28"/>
          <w:lang w:val="uk-UA"/>
        </w:rPr>
        <w:t xml:space="preserve"> створеного рішенням Обухівської міської ради від 25.07.2019 № 1218-51-</w:t>
      </w:r>
      <w:r w:rsidRPr="00077BC4">
        <w:rPr>
          <w:rFonts w:eastAsia="Calibri"/>
          <w:color w:val="000000"/>
          <w:sz w:val="28"/>
          <w:szCs w:val="28"/>
          <w:lang w:val="en-US"/>
        </w:rPr>
        <w:t>VII</w:t>
      </w:r>
      <w:r w:rsidRPr="00077BC4">
        <w:rPr>
          <w:rFonts w:eastAsia="Calibri"/>
          <w:color w:val="000000"/>
          <w:sz w:val="28"/>
          <w:szCs w:val="28"/>
          <w:lang w:val="uk-UA"/>
        </w:rPr>
        <w:t>.</w:t>
      </w:r>
    </w:p>
    <w:p w:rsidR="00077BC4" w:rsidRPr="00077BC4" w:rsidRDefault="00077BC4" w:rsidP="0015193E">
      <w:pPr>
        <w:overflowPunct w:val="0"/>
        <w:autoSpaceDE w:val="0"/>
        <w:autoSpaceDN w:val="0"/>
        <w:adjustRightInd w:val="0"/>
        <w:ind w:firstLine="567"/>
        <w:jc w:val="both"/>
        <w:rPr>
          <w:sz w:val="28"/>
          <w:szCs w:val="28"/>
          <w:lang w:val="uk-UA"/>
        </w:rPr>
      </w:pPr>
      <w:r w:rsidRPr="00077BC4">
        <w:rPr>
          <w:rFonts w:eastAsia="Calibri"/>
          <w:bCs/>
          <w:color w:val="000000"/>
          <w:sz w:val="28"/>
          <w:szCs w:val="28"/>
          <w:lang w:val="uk-UA"/>
        </w:rPr>
        <w:t xml:space="preserve">Гімназія №4 Обухівської міської ради Київської області </w:t>
      </w:r>
      <w:r w:rsidRPr="00077BC4">
        <w:rPr>
          <w:rFonts w:eastAsia="Calibri"/>
          <w:color w:val="000000"/>
          <w:sz w:val="28"/>
          <w:szCs w:val="28"/>
          <w:lang w:val="uk-UA"/>
        </w:rPr>
        <w:t xml:space="preserve">– </w:t>
      </w:r>
      <w:r w:rsidRPr="00077BC4">
        <w:rPr>
          <w:sz w:val="28"/>
          <w:szCs w:val="28"/>
          <w:lang w:val="hr-HR"/>
        </w:rPr>
        <w:t xml:space="preserve"> заклад освiти, що забезпечує здобуття базової середньої освiти</w:t>
      </w:r>
      <w:r w:rsidRPr="00077BC4">
        <w:rPr>
          <w:sz w:val="28"/>
          <w:szCs w:val="28"/>
          <w:lang w:val="uk-UA"/>
        </w:rPr>
        <w:t xml:space="preserve"> </w:t>
      </w:r>
      <w:r w:rsidRPr="00077BC4">
        <w:rPr>
          <w:rFonts w:eastAsia="Calibri"/>
          <w:color w:val="000000"/>
          <w:sz w:val="28"/>
          <w:szCs w:val="28"/>
          <w:lang w:val="uk-UA"/>
        </w:rPr>
        <w:t>комунальної форми власності та належить  до власності Обухівської міської ради Київської області.</w:t>
      </w:r>
      <w:r w:rsidRPr="00077BC4">
        <w:rPr>
          <w:sz w:val="28"/>
          <w:szCs w:val="28"/>
          <w:lang w:val="hr-HR"/>
        </w:rPr>
        <w:t xml:space="preserve"> </w:t>
      </w:r>
    </w:p>
    <w:p w:rsidR="00077BC4" w:rsidRPr="00077BC4" w:rsidRDefault="00077BC4" w:rsidP="0015193E">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Гімназія є неприбутковим закладом освіти.</w:t>
      </w:r>
    </w:p>
    <w:p w:rsidR="00077BC4" w:rsidRPr="00077BC4" w:rsidRDefault="00077BC4" w:rsidP="00077BC4">
      <w:pPr>
        <w:numPr>
          <w:ilvl w:val="1"/>
          <w:numId w:val="4"/>
        </w:numPr>
        <w:overflowPunct w:val="0"/>
        <w:autoSpaceDE w:val="0"/>
        <w:autoSpaceDN w:val="0"/>
        <w:adjustRightInd w:val="0"/>
        <w:ind w:left="0" w:firstLine="567"/>
        <w:jc w:val="both"/>
        <w:rPr>
          <w:rFonts w:eastAsia="Calibri"/>
          <w:color w:val="000000"/>
          <w:sz w:val="28"/>
          <w:szCs w:val="28"/>
          <w:lang w:val="uk-UA"/>
        </w:rPr>
      </w:pPr>
      <w:r w:rsidRPr="00077BC4">
        <w:rPr>
          <w:rFonts w:eastAsia="Calibri"/>
          <w:color w:val="000000"/>
          <w:sz w:val="28"/>
          <w:szCs w:val="28"/>
          <w:lang w:val="uk-UA"/>
        </w:rPr>
        <w:t xml:space="preserve">Засновником Гімназії є Обухівська </w:t>
      </w:r>
      <w:r w:rsidRPr="00077BC4">
        <w:rPr>
          <w:rFonts w:eastAsia="Calibri"/>
          <w:sz w:val="28"/>
          <w:szCs w:val="28"/>
          <w:lang w:val="uk-UA"/>
        </w:rPr>
        <w:t>міська рада Київської області (далі - Засновник). Уповноважений орган – Управління</w:t>
      </w:r>
      <w:r w:rsidRPr="00077BC4">
        <w:rPr>
          <w:rFonts w:eastAsia="Calibri"/>
          <w:color w:val="000000"/>
          <w:sz w:val="28"/>
          <w:szCs w:val="28"/>
          <w:lang w:val="uk-UA"/>
        </w:rPr>
        <w:t xml:space="preserve"> освіти виконавчого комітету Обухівської міської ради Київської області. </w:t>
      </w:r>
    </w:p>
    <w:p w:rsidR="00077BC4" w:rsidRPr="00077BC4" w:rsidRDefault="00077BC4" w:rsidP="00077BC4">
      <w:pPr>
        <w:numPr>
          <w:ilvl w:val="1"/>
          <w:numId w:val="4"/>
        </w:numPr>
        <w:overflowPunct w:val="0"/>
        <w:autoSpaceDE w:val="0"/>
        <w:autoSpaceDN w:val="0"/>
        <w:adjustRightInd w:val="0"/>
        <w:ind w:left="0" w:firstLine="567"/>
        <w:jc w:val="both"/>
        <w:rPr>
          <w:rFonts w:eastAsia="Calibri"/>
          <w:bCs/>
          <w:color w:val="000000"/>
          <w:sz w:val="28"/>
          <w:szCs w:val="28"/>
          <w:u w:val="single"/>
          <w:lang w:val="uk-UA"/>
        </w:rPr>
      </w:pPr>
      <w:r w:rsidRPr="00077BC4">
        <w:rPr>
          <w:rFonts w:eastAsia="Calibri"/>
          <w:color w:val="000000"/>
          <w:sz w:val="28"/>
          <w:szCs w:val="28"/>
          <w:lang w:val="uk-UA"/>
        </w:rPr>
        <w:t xml:space="preserve">Повне найменування юридичної особи: </w:t>
      </w:r>
      <w:r w:rsidRPr="00077BC4">
        <w:rPr>
          <w:rFonts w:eastAsia="Calibri"/>
          <w:bCs/>
          <w:color w:val="000000"/>
          <w:sz w:val="28"/>
          <w:szCs w:val="28"/>
          <w:lang w:val="uk-UA"/>
        </w:rPr>
        <w:t xml:space="preserve">Гімназія №4 Обухівської міської ради Київської області. Скорочена назва – Гімназія № 4. </w:t>
      </w:r>
    </w:p>
    <w:p w:rsidR="00077BC4" w:rsidRPr="00077BC4" w:rsidRDefault="00077BC4" w:rsidP="00077BC4">
      <w:pPr>
        <w:numPr>
          <w:ilvl w:val="1"/>
          <w:numId w:val="4"/>
        </w:numPr>
        <w:overflowPunct w:val="0"/>
        <w:autoSpaceDE w:val="0"/>
        <w:autoSpaceDN w:val="0"/>
        <w:adjustRightInd w:val="0"/>
        <w:ind w:left="0" w:firstLine="567"/>
        <w:jc w:val="both"/>
        <w:rPr>
          <w:rFonts w:eastAsia="Calibri"/>
          <w:color w:val="000000"/>
          <w:sz w:val="28"/>
          <w:szCs w:val="28"/>
          <w:lang w:val="uk-UA"/>
        </w:rPr>
      </w:pPr>
      <w:r w:rsidRPr="00077BC4">
        <w:rPr>
          <w:sz w:val="28"/>
          <w:szCs w:val="28"/>
          <w:lang w:val="uk-UA"/>
        </w:rPr>
        <w:t>Місцезнаходження юридичної особи: Україна, 08701, Київська обл.,</w:t>
      </w:r>
      <w:r w:rsidRPr="00077BC4">
        <w:rPr>
          <w:rFonts w:eastAsia="Calibri"/>
          <w:color w:val="000000"/>
          <w:sz w:val="28"/>
          <w:szCs w:val="28"/>
          <w:lang w:val="uk-UA"/>
        </w:rPr>
        <w:t xml:space="preserve"> м. Обухів, вул. П. Осипенка, 26.</w:t>
      </w:r>
    </w:p>
    <w:p w:rsidR="00077BC4" w:rsidRPr="00077BC4" w:rsidRDefault="00077BC4" w:rsidP="00077BC4">
      <w:pPr>
        <w:numPr>
          <w:ilvl w:val="1"/>
          <w:numId w:val="4"/>
        </w:numPr>
        <w:overflowPunct w:val="0"/>
        <w:autoSpaceDE w:val="0"/>
        <w:autoSpaceDN w:val="0"/>
        <w:adjustRightInd w:val="0"/>
        <w:ind w:left="0" w:firstLine="567"/>
        <w:jc w:val="both"/>
        <w:rPr>
          <w:rFonts w:eastAsia="Calibri"/>
          <w:color w:val="000000"/>
          <w:sz w:val="28"/>
          <w:szCs w:val="28"/>
          <w:lang w:val="uk-UA"/>
        </w:rPr>
      </w:pPr>
      <w:r w:rsidRPr="00077BC4">
        <w:rPr>
          <w:rFonts w:eastAsia="Calibri"/>
          <w:color w:val="000000"/>
          <w:sz w:val="28"/>
          <w:szCs w:val="28"/>
          <w:lang w:val="uk-UA"/>
        </w:rPr>
        <w:t>Гімназія є юридичною особою, має самостійний баланс, реєстраційний та спеціальний реєстраційний рахунки в органах Державного казначейства, печатку і штамп встановленого зразка, ідентифікаційний код.</w:t>
      </w:r>
    </w:p>
    <w:p w:rsidR="00077BC4" w:rsidRPr="00077BC4" w:rsidRDefault="00077BC4" w:rsidP="0015193E">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1.</w:t>
      </w:r>
      <w:r w:rsidR="00A157A2">
        <w:rPr>
          <w:rFonts w:eastAsia="Calibri"/>
          <w:color w:val="000000"/>
          <w:sz w:val="28"/>
          <w:szCs w:val="28"/>
          <w:lang w:val="uk-UA"/>
        </w:rPr>
        <w:t>6</w:t>
      </w:r>
      <w:r w:rsidRPr="00077BC4">
        <w:rPr>
          <w:rFonts w:eastAsia="Calibri"/>
          <w:color w:val="000000"/>
          <w:sz w:val="28"/>
          <w:szCs w:val="28"/>
          <w:lang w:val="uk-UA"/>
        </w:rPr>
        <w:t>. Гімназія у своїй діяльності керується Конституцією України, Конвенцією ООН «Про права дитини», Законами України: «Про освіту», «Про загальну середню освіту», іншими законодавчими актами України, постановами Верховної Ради України, Кабінету Міністрів України, 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місцевого самоврядування, іншими нормативно</w:t>
      </w:r>
      <w:r w:rsidRPr="00077BC4">
        <w:rPr>
          <w:rFonts w:eastAsia="Calibri"/>
          <w:color w:val="000000"/>
          <w:sz w:val="28"/>
          <w:szCs w:val="28"/>
          <w:lang w:val="hr-HR"/>
        </w:rPr>
        <w:t>-</w:t>
      </w:r>
      <w:r w:rsidRPr="00077BC4">
        <w:rPr>
          <w:rFonts w:eastAsia="Calibri"/>
          <w:color w:val="000000"/>
          <w:sz w:val="28"/>
          <w:szCs w:val="28"/>
          <w:lang w:val="uk-UA"/>
        </w:rPr>
        <w:t>правовими документами та власним Статутом.</w:t>
      </w:r>
    </w:p>
    <w:p w:rsidR="00077BC4" w:rsidRPr="00077BC4" w:rsidRDefault="00077BC4" w:rsidP="0015193E">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1.</w:t>
      </w:r>
      <w:r w:rsidR="00A157A2">
        <w:rPr>
          <w:rFonts w:eastAsia="Calibri"/>
          <w:color w:val="000000"/>
          <w:sz w:val="28"/>
          <w:szCs w:val="28"/>
          <w:lang w:val="uk-UA"/>
        </w:rPr>
        <w:t>7</w:t>
      </w:r>
      <w:bookmarkStart w:id="3" w:name="_GoBack"/>
      <w:bookmarkEnd w:id="3"/>
      <w:r w:rsidRPr="00077BC4">
        <w:rPr>
          <w:rFonts w:eastAsia="Calibri"/>
          <w:color w:val="000000"/>
          <w:sz w:val="28"/>
          <w:szCs w:val="28"/>
          <w:lang w:val="uk-UA"/>
        </w:rPr>
        <w:t xml:space="preserve">. Мовою навчання і виховання у Гімназії є державна мова. </w:t>
      </w:r>
    </w:p>
    <w:p w:rsidR="00077BC4" w:rsidRPr="00077BC4" w:rsidRDefault="00077BC4" w:rsidP="00077BC4">
      <w:pPr>
        <w:overflowPunct w:val="0"/>
        <w:autoSpaceDE w:val="0"/>
        <w:autoSpaceDN w:val="0"/>
        <w:adjustRightInd w:val="0"/>
        <w:rPr>
          <w:sz w:val="28"/>
          <w:szCs w:val="28"/>
          <w:lang w:val="hr-HR"/>
        </w:rPr>
      </w:pPr>
    </w:p>
    <w:p w:rsidR="00077BC4" w:rsidRPr="00077BC4" w:rsidRDefault="00077BC4" w:rsidP="00077BC4">
      <w:pPr>
        <w:overflowPunct w:val="0"/>
        <w:autoSpaceDE w:val="0"/>
        <w:autoSpaceDN w:val="0"/>
        <w:adjustRightInd w:val="0"/>
        <w:jc w:val="center"/>
        <w:rPr>
          <w:b/>
          <w:bCs/>
          <w:sz w:val="28"/>
          <w:szCs w:val="28"/>
          <w:lang w:val="hr-HR"/>
        </w:rPr>
      </w:pPr>
      <w:r w:rsidRPr="00077BC4">
        <w:rPr>
          <w:b/>
          <w:bCs/>
          <w:sz w:val="28"/>
          <w:szCs w:val="28"/>
          <w:lang w:val="uk-UA"/>
        </w:rPr>
        <w:t>ІІ</w:t>
      </w:r>
      <w:r w:rsidRPr="00077BC4">
        <w:rPr>
          <w:b/>
          <w:bCs/>
          <w:sz w:val="28"/>
          <w:szCs w:val="28"/>
          <w:lang w:val="hr-HR"/>
        </w:rPr>
        <w:t>. СТРУКТУРА ГІМНАЗІЇ</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2.1. Структурними підрозділами </w:t>
      </w:r>
      <w:proofErr w:type="spellStart"/>
      <w:r w:rsidRPr="00077BC4">
        <w:rPr>
          <w:rFonts w:eastAsia="Calibri"/>
          <w:color w:val="000000"/>
          <w:sz w:val="28"/>
          <w:szCs w:val="28"/>
          <w:lang w:val="uk-UA"/>
        </w:rPr>
        <w:t>Гімназіі</w:t>
      </w:r>
      <w:proofErr w:type="spellEnd"/>
      <w:r w:rsidRPr="00077BC4">
        <w:rPr>
          <w:rFonts w:eastAsia="Calibri"/>
          <w:color w:val="000000"/>
          <w:sz w:val="28"/>
          <w:szCs w:val="28"/>
          <w:lang w:val="uk-UA"/>
        </w:rPr>
        <w:t xml:space="preserve"> є: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початкова школа (1-4 класи), що забезпечує початкову освіту;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гімназія (5-9 класи), що забезпечує базову середню освіту.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2.2. Здобуття базової загальної середньої освіти </w:t>
      </w:r>
      <w:r w:rsidRPr="00077BC4">
        <w:rPr>
          <w:rFonts w:eastAsia="Calibri"/>
          <w:sz w:val="28"/>
          <w:szCs w:val="28"/>
          <w:lang w:val="uk-UA"/>
        </w:rPr>
        <w:t>відбувається</w:t>
      </w:r>
      <w:r w:rsidRPr="00077BC4">
        <w:rPr>
          <w:rFonts w:eastAsia="Calibri"/>
          <w:color w:val="000000"/>
          <w:sz w:val="28"/>
          <w:szCs w:val="28"/>
          <w:lang w:val="uk-UA"/>
        </w:rPr>
        <w:t xml:space="preserve"> через організацію закладом єдиного комплексу освітніх компонентів для досягнення учнями обов’язкових результатів навчання, визначених Державними стандартами початкової, базової освіти (далі – Державний стандарт) на двох рівнях: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початкова освіта;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базова середня освіта.</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2.3. Гімназія може створювати у своєму складі класи (групи) з вечірньою, заочною, дистанційною, мережевою формою навчання, спеціалізовані класи, класи (групи) з поглибленим вивченням окремих предметів, спеціальні та інклюзивні класи для навчання дітей з особливими освітніми потребами.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lastRenderedPageBreak/>
        <w:t xml:space="preserve">Гімназія може організовувати такі форми здобуття освіти, як екстернат та педагогічний патронаж.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Гімназія для здійснення статутної діяльності може об’єднуватися з іншими юридичними особами, створюючи освітні, </w:t>
      </w:r>
      <w:proofErr w:type="spellStart"/>
      <w:r w:rsidRPr="00077BC4">
        <w:rPr>
          <w:rFonts w:eastAsia="Calibri"/>
          <w:color w:val="000000"/>
          <w:sz w:val="28"/>
          <w:szCs w:val="28"/>
          <w:lang w:val="uk-UA"/>
        </w:rPr>
        <w:t>освітньо</w:t>
      </w:r>
      <w:proofErr w:type="spellEnd"/>
      <w:r w:rsidRPr="00077BC4">
        <w:rPr>
          <w:rFonts w:eastAsia="Calibri"/>
          <w:color w:val="000000"/>
          <w:sz w:val="28"/>
          <w:szCs w:val="28"/>
          <w:lang w:val="uk-UA"/>
        </w:rPr>
        <w:t xml:space="preserve">-наукові, наукові, </w:t>
      </w:r>
      <w:proofErr w:type="spellStart"/>
      <w:r w:rsidRPr="00077BC4">
        <w:rPr>
          <w:rFonts w:eastAsia="Calibri"/>
          <w:color w:val="000000"/>
          <w:sz w:val="28"/>
          <w:szCs w:val="28"/>
          <w:lang w:val="uk-UA"/>
        </w:rPr>
        <w:t>освітньо</w:t>
      </w:r>
      <w:proofErr w:type="spellEnd"/>
      <w:r w:rsidRPr="00077BC4">
        <w:rPr>
          <w:rFonts w:eastAsia="Calibri"/>
          <w:color w:val="000000"/>
          <w:sz w:val="28"/>
          <w:szCs w:val="28"/>
          <w:lang w:val="uk-UA"/>
        </w:rPr>
        <w:t xml:space="preserve">-виробничі та інші об’єднання.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2.4. Головною метою </w:t>
      </w:r>
      <w:proofErr w:type="spellStart"/>
      <w:r w:rsidRPr="00077BC4">
        <w:rPr>
          <w:rFonts w:eastAsia="Calibri"/>
          <w:color w:val="000000"/>
          <w:sz w:val="28"/>
          <w:szCs w:val="28"/>
          <w:lang w:val="uk-UA"/>
        </w:rPr>
        <w:t>Гімназіі</w:t>
      </w:r>
      <w:proofErr w:type="spellEnd"/>
      <w:r w:rsidRPr="00077BC4">
        <w:rPr>
          <w:rFonts w:eastAsia="Calibri"/>
          <w:color w:val="000000"/>
          <w:sz w:val="28"/>
          <w:szCs w:val="28"/>
          <w:lang w:val="uk-UA"/>
        </w:rPr>
        <w:t xml:space="preserve"> є надання якісних освітніх послуг, забезпечення Державних стандартів, всебічний розвиток, виховання </w:t>
      </w:r>
      <w:r w:rsidRPr="00077BC4">
        <w:rPr>
          <w:rFonts w:eastAsia="Calibri"/>
          <w:sz w:val="28"/>
          <w:szCs w:val="28"/>
          <w:lang w:val="uk-UA"/>
        </w:rPr>
        <w:t>та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w:t>
      </w:r>
      <w:r w:rsidRPr="00077BC4">
        <w:rPr>
          <w:rFonts w:eastAsia="Calibri"/>
          <w:color w:val="000000"/>
          <w:sz w:val="28"/>
          <w:szCs w:val="28"/>
          <w:lang w:val="uk-UA"/>
        </w:rPr>
        <w:t xml:space="preserve"> має прагнення до самовдосконалення </w:t>
      </w:r>
      <w:r w:rsidRPr="00077BC4">
        <w:rPr>
          <w:rFonts w:eastAsia="Calibri"/>
          <w:sz w:val="28"/>
          <w:szCs w:val="28"/>
          <w:lang w:val="uk-UA"/>
        </w:rPr>
        <w:t xml:space="preserve">та </w:t>
      </w:r>
      <w:r w:rsidRPr="00077BC4">
        <w:rPr>
          <w:rFonts w:eastAsia="Calibri"/>
          <w:color w:val="000000"/>
          <w:sz w:val="28"/>
          <w:szCs w:val="28"/>
          <w:lang w:val="uk-UA"/>
        </w:rPr>
        <w:t xml:space="preserve">навчання впродовж життя, готова до свідомого життєвого вибору та самореалізації, відповідальності, трудової діяльності та громадянської активності. Досягнення цієї мети забезпечується шляхом формування ключових </w:t>
      </w:r>
      <w:proofErr w:type="spellStart"/>
      <w:r w:rsidRPr="00077BC4">
        <w:rPr>
          <w:rFonts w:eastAsia="Calibri"/>
          <w:color w:val="000000"/>
          <w:sz w:val="28"/>
          <w:szCs w:val="28"/>
          <w:lang w:val="uk-UA"/>
        </w:rPr>
        <w:t>компетентностей</w:t>
      </w:r>
      <w:proofErr w:type="spellEnd"/>
      <w:r w:rsidRPr="00077BC4">
        <w:rPr>
          <w:rFonts w:eastAsia="Calibri"/>
          <w:color w:val="000000"/>
          <w:sz w:val="28"/>
          <w:szCs w:val="28"/>
          <w:lang w:val="uk-UA"/>
        </w:rPr>
        <w:t xml:space="preserve">, необхідних кожній сучасній людині для успішної життєдіяльності: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вільне володіння державною мовою;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здатність спілкуватися іноземними мовами;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математична компетентність;</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компетентності у галузі природничих наук, техніки і технологій;</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w:t>
      </w:r>
      <w:proofErr w:type="spellStart"/>
      <w:r w:rsidRPr="00077BC4">
        <w:rPr>
          <w:rFonts w:eastAsia="Calibri"/>
          <w:color w:val="000000"/>
          <w:sz w:val="28"/>
          <w:szCs w:val="28"/>
          <w:lang w:val="uk-UA"/>
        </w:rPr>
        <w:t>інноваційність</w:t>
      </w:r>
      <w:proofErr w:type="spellEnd"/>
      <w:r w:rsidRPr="00077BC4">
        <w:rPr>
          <w:rFonts w:eastAsia="Calibri"/>
          <w:color w:val="000000"/>
          <w:sz w:val="28"/>
          <w:szCs w:val="28"/>
          <w:lang w:val="uk-UA"/>
        </w:rPr>
        <w:t>;</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екологічна компетентність;</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інформаційно-цифрова компетентність;</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навчання впродовж життя;</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культурна компетентність;</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підприємливість та фінансова грамотність;</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здійснення на належному рівні освітнього процесу з військово-патріотичної та допризовної підготовки учнівської молоді, формування моральної, психологічної та фізичної умотивованої готовності до військової служби і захисту Вітчизни.</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інші компетентності, передбачені Державним стандартом освіти. </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2.5. Пріоритетними завданнями </w:t>
      </w:r>
      <w:proofErr w:type="spellStart"/>
      <w:r w:rsidRPr="00077BC4">
        <w:rPr>
          <w:rFonts w:eastAsia="Calibri"/>
          <w:color w:val="000000"/>
          <w:sz w:val="28"/>
          <w:szCs w:val="28"/>
          <w:lang w:val="uk-UA"/>
        </w:rPr>
        <w:t>Гімназіі</w:t>
      </w:r>
      <w:proofErr w:type="spellEnd"/>
      <w:r w:rsidRPr="00077BC4">
        <w:rPr>
          <w:rFonts w:eastAsia="Calibri"/>
          <w:color w:val="000000"/>
          <w:sz w:val="28"/>
          <w:szCs w:val="28"/>
          <w:lang w:val="uk-UA"/>
        </w:rPr>
        <w:t xml:space="preserve"> є:</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забезпечення реалізації права громадян на базову середню освіту;</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виховання громадянина України;</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виховання шанобливого ставлення до родини, поваги до народних традицій і звичаїв, державної та рідної мов, національних цінностей українського народу та інших народів і націй;</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формування </w:t>
      </w:r>
      <w:r w:rsidRPr="00077BC4">
        <w:rPr>
          <w:rFonts w:eastAsia="Calibri"/>
          <w:sz w:val="28"/>
          <w:szCs w:val="28"/>
          <w:lang w:val="uk-UA"/>
        </w:rPr>
        <w:t>та</w:t>
      </w:r>
      <w:r w:rsidRPr="00077BC4">
        <w:rPr>
          <w:rFonts w:eastAsia="Calibri"/>
          <w:color w:val="000000"/>
          <w:sz w:val="28"/>
          <w:szCs w:val="28"/>
          <w:lang w:val="uk-UA"/>
        </w:rPr>
        <w:t xml:space="preserve">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077BC4" w:rsidRPr="00077BC4" w:rsidRDefault="00077BC4" w:rsidP="00EC4EE6">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виховання в учнів (вихованців)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свідомого ставлення до обов’язків людини і громадянина;</w:t>
      </w:r>
    </w:p>
    <w:p w:rsidR="00077BC4" w:rsidRPr="00077BC4" w:rsidRDefault="00077BC4" w:rsidP="00EC4EE6">
      <w:pPr>
        <w:numPr>
          <w:ilvl w:val="0"/>
          <w:numId w:val="5"/>
        </w:numPr>
        <w:overflowPunct w:val="0"/>
        <w:autoSpaceDE w:val="0"/>
        <w:autoSpaceDN w:val="0"/>
        <w:adjustRightInd w:val="0"/>
        <w:ind w:left="0" w:firstLine="567"/>
        <w:jc w:val="both"/>
        <w:rPr>
          <w:rFonts w:eastAsia="Calibri"/>
          <w:color w:val="000000"/>
          <w:sz w:val="28"/>
          <w:szCs w:val="28"/>
          <w:lang w:val="uk-UA"/>
        </w:rPr>
      </w:pPr>
      <w:r w:rsidRPr="00077BC4">
        <w:rPr>
          <w:rFonts w:eastAsia="Calibri"/>
          <w:color w:val="000000"/>
          <w:sz w:val="28"/>
          <w:szCs w:val="28"/>
          <w:lang w:val="uk-UA"/>
        </w:rPr>
        <w:lastRenderedPageBreak/>
        <w:t>ознайомлення учнів з основами нормативно-правового забезпечення захисту України, цивільного захисту та охорони здоров’я;</w:t>
      </w:r>
    </w:p>
    <w:p w:rsidR="00077BC4" w:rsidRPr="00077BC4" w:rsidRDefault="00077BC4" w:rsidP="00077BC4">
      <w:pPr>
        <w:numPr>
          <w:ilvl w:val="0"/>
          <w:numId w:val="5"/>
        </w:numPr>
        <w:overflowPunct w:val="0"/>
        <w:autoSpaceDE w:val="0"/>
        <w:autoSpaceDN w:val="0"/>
        <w:adjustRightInd w:val="0"/>
        <w:ind w:left="0" w:firstLine="567"/>
        <w:jc w:val="both"/>
        <w:rPr>
          <w:rFonts w:eastAsia="Calibri"/>
          <w:color w:val="000000"/>
          <w:sz w:val="28"/>
          <w:szCs w:val="28"/>
          <w:lang w:val="uk-UA"/>
        </w:rPr>
      </w:pPr>
      <w:r w:rsidRPr="00077BC4">
        <w:rPr>
          <w:rFonts w:eastAsia="Calibri"/>
          <w:color w:val="000000"/>
          <w:sz w:val="28"/>
          <w:szCs w:val="28"/>
          <w:lang w:val="uk-UA"/>
        </w:rPr>
        <w:t>засвоєння основ цивільного захисту, медико-санітарної підготовки; здійснення психологічної підготовки до спротиву;</w:t>
      </w:r>
    </w:p>
    <w:p w:rsidR="00077BC4" w:rsidRPr="00077BC4" w:rsidRDefault="00077BC4" w:rsidP="00077BC4">
      <w:pPr>
        <w:numPr>
          <w:ilvl w:val="0"/>
          <w:numId w:val="5"/>
        </w:numPr>
        <w:overflowPunct w:val="0"/>
        <w:autoSpaceDE w:val="0"/>
        <w:autoSpaceDN w:val="0"/>
        <w:adjustRightInd w:val="0"/>
        <w:ind w:left="0" w:firstLine="567"/>
        <w:jc w:val="both"/>
        <w:rPr>
          <w:rFonts w:eastAsia="Calibri"/>
          <w:color w:val="000000"/>
          <w:sz w:val="28"/>
          <w:szCs w:val="28"/>
          <w:lang w:val="uk-UA"/>
        </w:rPr>
      </w:pPr>
      <w:r w:rsidRPr="00077BC4">
        <w:rPr>
          <w:rFonts w:eastAsia="Calibri"/>
          <w:color w:val="000000"/>
          <w:sz w:val="28"/>
          <w:szCs w:val="28"/>
          <w:lang w:val="uk-UA"/>
        </w:rPr>
        <w:t xml:space="preserve">професійна орієнтація старшокласників щодо служби у Збройних </w:t>
      </w:r>
      <w:r w:rsidRPr="00077BC4">
        <w:rPr>
          <w:rFonts w:eastAsia="Calibri"/>
          <w:sz w:val="28"/>
          <w:szCs w:val="28"/>
          <w:lang w:val="uk-UA"/>
        </w:rPr>
        <w:t xml:space="preserve">Силах </w:t>
      </w:r>
      <w:r w:rsidRPr="00077BC4">
        <w:rPr>
          <w:rFonts w:eastAsia="Calibri"/>
          <w:color w:val="000000"/>
          <w:sz w:val="28"/>
          <w:szCs w:val="28"/>
          <w:lang w:val="uk-UA"/>
        </w:rPr>
        <w:t>України та інших військових формуваннях, визначених чинним законодавством;</w:t>
      </w:r>
    </w:p>
    <w:p w:rsidR="00077BC4" w:rsidRPr="00077BC4" w:rsidRDefault="00077BC4" w:rsidP="00077BC4">
      <w:pPr>
        <w:numPr>
          <w:ilvl w:val="0"/>
          <w:numId w:val="5"/>
        </w:numPr>
        <w:overflowPunct w:val="0"/>
        <w:autoSpaceDE w:val="0"/>
        <w:autoSpaceDN w:val="0"/>
        <w:adjustRightInd w:val="0"/>
        <w:ind w:left="0" w:firstLine="567"/>
        <w:jc w:val="both"/>
        <w:rPr>
          <w:rFonts w:eastAsia="Calibri"/>
          <w:color w:val="000000"/>
          <w:sz w:val="28"/>
          <w:szCs w:val="28"/>
          <w:lang w:val="uk-UA"/>
        </w:rPr>
      </w:pPr>
      <w:r w:rsidRPr="00077BC4">
        <w:rPr>
          <w:rFonts w:eastAsia="Calibri"/>
          <w:color w:val="000000"/>
          <w:sz w:val="28"/>
          <w:szCs w:val="28"/>
          <w:lang w:val="uk-UA"/>
        </w:rPr>
        <w:t>виховання громадянина України на яскравих прикладах героїчного минулого країни, формування в учнів поваги до Конституції, державних символів України, почуття патріотизму, власної гідності, дисципліни, колективізму, відповідальності, свідомого ставлення до своїх обов’язків;</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розвиток особистості учня (вихованця), його здібностей і обдарувань, наукового світогляду;</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створення умов для оволодіння системою наукових знань про природу, людину і суспільство;</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створення умов для опанування учнями (вихованцями) знань понад державний мінімум;</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здійснення науково-практичної підготовки талановитої молоді;</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надання здобувачам освіти можливостей для реалізації індивідуальних, творчих потреб, забезпечення умов для оволодіння практичними уміннями і навичками наукової, дослідно-експериментальної, конструкторської, винахідницької, раціоналізаторської діяльності, певного рівня професійної підготовки;</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оновлення змісту освіти, розробка і апробація нових педагогічних технологій, методів і форм навчання та виховання.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2.6.  Головними принципами освітньої діяльності Гімназії є:</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забезпечення якості освіти та якості освітньої діяльності;</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забезпечення рівного доступу до освіти без дискримінації за будь-якими ознаками, у тому числі за ознакою інвалідності;</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забезпечення універсального дизайну та розумного пристосування;</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прозорість і публічність прийняття та виконання управлінських рішень;</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нерозривний зв’язок із світовою та національною історією, культурою, національними традиціями;</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свобода у виборі видів, форм і темпу здобуття освіти, освітньої програми, закладу освіти, інших суб’єктів освітньої діяльності;</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академічна доброчесність;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академічна свобода;</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фінансова, академічна, кадрова та організаційна автономія у межах, визначених законом;</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гуманізм;</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демократизм;</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єдність навчання, виховання та розвитку;</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lastRenderedPageBreak/>
        <w:t>- виховання патріотизму, поваги до культурних цінностей українського народу, його історико-культурного надбання і традицій;</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формування усвідомленої потреби дотримуватися Конституції та законів України, нетерпимості до їх порушення;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формування громадянської культури та культури демократії;</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формування культури здорового способу життя, екологічної культури і дбайливого ставлення до довкілля;</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невтручання політичних партій в освітній процес;</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невтручання релігійних організацій в освітній процес;</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різнобічність та збалансованість інформації щодо політичних, світоглядних та релігійних питань;</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сприяння навчанню впродовж життя;</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інтеграція у міжнародний освітній та науковий простір;</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нетерпимість до проявів корупції та хабарництва.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2.7. Гімназія несе відповідальність перед особою, суспільством і державою за:</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безпечні умови освітньої діяльності;</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дотримання Державних стандартів;</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дотримання фінансової дисципліни;</w:t>
      </w:r>
    </w:p>
    <w:p w:rsidR="00077BC4" w:rsidRPr="00077BC4" w:rsidRDefault="00077BC4" w:rsidP="00F50AA1">
      <w:pPr>
        <w:overflowPunct w:val="0"/>
        <w:autoSpaceDE w:val="0"/>
        <w:autoSpaceDN w:val="0"/>
        <w:adjustRightInd w:val="0"/>
        <w:ind w:firstLine="567"/>
        <w:jc w:val="both"/>
        <w:rPr>
          <w:rFonts w:eastAsia="Calibri"/>
          <w:sz w:val="28"/>
          <w:szCs w:val="28"/>
          <w:lang w:val="uk-UA"/>
        </w:rPr>
      </w:pPr>
      <w:r w:rsidRPr="00077BC4">
        <w:rPr>
          <w:rFonts w:eastAsia="Calibri"/>
          <w:sz w:val="28"/>
          <w:szCs w:val="28"/>
          <w:lang w:val="uk-UA"/>
        </w:rPr>
        <w:t>- прозорість, інформаційну відкритість Гімназії.</w:t>
      </w:r>
    </w:p>
    <w:p w:rsidR="00077BC4" w:rsidRPr="00077BC4" w:rsidRDefault="00077BC4" w:rsidP="00F50AA1">
      <w:pPr>
        <w:overflowPunct w:val="0"/>
        <w:autoSpaceDE w:val="0"/>
        <w:autoSpaceDN w:val="0"/>
        <w:adjustRightInd w:val="0"/>
        <w:ind w:firstLine="567"/>
        <w:jc w:val="both"/>
        <w:rPr>
          <w:rFonts w:eastAsia="Calibri"/>
          <w:sz w:val="28"/>
          <w:szCs w:val="28"/>
          <w:lang w:val="uk-UA"/>
        </w:rPr>
      </w:pPr>
      <w:r w:rsidRPr="00077BC4">
        <w:rPr>
          <w:rFonts w:eastAsia="Calibri"/>
          <w:sz w:val="28"/>
          <w:szCs w:val="28"/>
          <w:lang w:val="uk-UA"/>
        </w:rPr>
        <w:t>2.8. Автономія Гімназії визначається її правом:</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проходити в установленому порядку інституційний аудит як захід державного нагляду (контролю);</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sz w:val="28"/>
          <w:szCs w:val="28"/>
          <w:lang w:val="hr-HR"/>
        </w:rPr>
        <w:t>користуватися пільгами, що передбачені державою;</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sz w:val="28"/>
          <w:szCs w:val="28"/>
          <w:lang w:val="hr-HR"/>
        </w:rPr>
        <w:t xml:space="preserve">планувати власну діяльність та формувати стратегію розвитку </w:t>
      </w:r>
      <w:r w:rsidRPr="00077BC4">
        <w:rPr>
          <w:sz w:val="28"/>
          <w:szCs w:val="28"/>
          <w:lang w:val="uk-UA"/>
        </w:rPr>
        <w:t>Гімназії</w:t>
      </w:r>
      <w:r w:rsidRPr="00077BC4">
        <w:rPr>
          <w:sz w:val="28"/>
          <w:szCs w:val="28"/>
          <w:lang w:val="hr-HR"/>
        </w:rPr>
        <w:t xml:space="preserve">; </w:t>
      </w:r>
    </w:p>
    <w:p w:rsidR="00077BC4" w:rsidRPr="00077BC4" w:rsidRDefault="00077BC4" w:rsidP="00077BC4">
      <w:pPr>
        <w:numPr>
          <w:ilvl w:val="0"/>
          <w:numId w:val="6"/>
        </w:numPr>
        <w:tabs>
          <w:tab w:val="left" w:pos="0"/>
          <w:tab w:val="left" w:pos="142"/>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 xml:space="preserve">визначати форми, методи і засоби організації освітнього процесу за погодженням із власником (засновником) та </w:t>
      </w:r>
      <w:r w:rsidRPr="00077BC4">
        <w:rPr>
          <w:rFonts w:eastAsia="Calibri"/>
          <w:sz w:val="28"/>
          <w:szCs w:val="28"/>
          <w:lang w:val="uk-UA"/>
        </w:rPr>
        <w:t>У</w:t>
      </w:r>
      <w:r w:rsidRPr="00077BC4">
        <w:rPr>
          <w:rFonts w:eastAsia="Calibri"/>
          <w:sz w:val="28"/>
          <w:szCs w:val="28"/>
          <w:lang w:val="hr-HR"/>
        </w:rPr>
        <w:t>правлінням освіти виконавчого комітету Обухівської міської ради Київської області;</w:t>
      </w:r>
    </w:p>
    <w:p w:rsidR="00077BC4" w:rsidRPr="00077BC4" w:rsidRDefault="00077BC4" w:rsidP="00077BC4">
      <w:pPr>
        <w:numPr>
          <w:ilvl w:val="0"/>
          <w:numId w:val="6"/>
        </w:numPr>
        <w:tabs>
          <w:tab w:val="left" w:pos="0"/>
          <w:tab w:val="left" w:pos="142"/>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розробляти освітні програми або використовувати типові (інші освітні програми), які розробляються і затверджуються відповідно до чинного законодавства;</w:t>
      </w:r>
    </w:p>
    <w:p w:rsidR="00077BC4" w:rsidRPr="00077BC4" w:rsidRDefault="00077BC4" w:rsidP="00077BC4">
      <w:pPr>
        <w:numPr>
          <w:ilvl w:val="0"/>
          <w:numId w:val="6"/>
        </w:numPr>
        <w:tabs>
          <w:tab w:val="left" w:pos="0"/>
          <w:tab w:val="left" w:pos="142"/>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визначати на кожен навчальний рік варіативну частину робочого навчального плану;</w:t>
      </w:r>
    </w:p>
    <w:p w:rsidR="00077BC4" w:rsidRPr="00077BC4" w:rsidRDefault="00077BC4" w:rsidP="00077BC4">
      <w:pPr>
        <w:numPr>
          <w:ilvl w:val="0"/>
          <w:numId w:val="6"/>
        </w:numPr>
        <w:tabs>
          <w:tab w:val="left" w:pos="0"/>
          <w:tab w:val="left" w:pos="142"/>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формувати контингент учнів;</w:t>
      </w:r>
    </w:p>
    <w:p w:rsidR="00077BC4" w:rsidRPr="00077BC4" w:rsidRDefault="00077BC4" w:rsidP="00077BC4">
      <w:pPr>
        <w:numPr>
          <w:ilvl w:val="0"/>
          <w:numId w:val="6"/>
        </w:numPr>
        <w:tabs>
          <w:tab w:val="left" w:pos="0"/>
          <w:tab w:val="left" w:pos="142"/>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створювати у своєму складі класи (групи) з дистанційною формою навчання, спеціалізовані класи, класи (групи) з поглибленим вивченням окремих предметів та інклюзивні класи для навчання дітей з особливими освітніми потребами;</w:t>
      </w:r>
    </w:p>
    <w:p w:rsidR="00077BC4" w:rsidRPr="00077BC4" w:rsidRDefault="00077BC4" w:rsidP="00077BC4">
      <w:pPr>
        <w:numPr>
          <w:ilvl w:val="0"/>
          <w:numId w:val="6"/>
        </w:numPr>
        <w:tabs>
          <w:tab w:val="left" w:pos="0"/>
          <w:tab w:val="left" w:pos="142"/>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в установленому порядку розробляти і впроваджувати авторські програми, експериментальні та індивідуальні робочі навчальні плани;</w:t>
      </w:r>
    </w:p>
    <w:p w:rsidR="00077BC4" w:rsidRPr="00077BC4" w:rsidRDefault="00077BC4" w:rsidP="00077BC4">
      <w:pPr>
        <w:numPr>
          <w:ilvl w:val="0"/>
          <w:numId w:val="6"/>
        </w:numPr>
        <w:tabs>
          <w:tab w:val="left" w:pos="0"/>
          <w:tab w:val="left" w:pos="142"/>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lastRenderedPageBreak/>
        <w:t>спільно з вищими закладами освіти, науково-дослідними установами та центрами проводити науково-дослідницьку, експериментальну, пошукову роботу, що не суперечить законодавству України;</w:t>
      </w:r>
    </w:p>
    <w:p w:rsidR="00077BC4" w:rsidRPr="00077BC4" w:rsidRDefault="00077BC4" w:rsidP="00077BC4">
      <w:pPr>
        <w:numPr>
          <w:ilvl w:val="0"/>
          <w:numId w:val="6"/>
        </w:numPr>
        <w:tabs>
          <w:tab w:val="left" w:pos="0"/>
          <w:tab w:val="left" w:pos="142"/>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направляти педагогічних працівників на курси та підвищення кваліфікації педагогічних кадрів;</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запрошувати на роботу спеціалістів, у тому числі й закордонних, на договірних (контрактних) умовах при наявності позабюджетних коштів у встановленому порядку;</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надавати додаткові, у тому числі платні, освітні послуги згідно з чинним законодавством;</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відкривати в органах Державного казначейства реєстраційних та спеціальних реєстраційних рахунків, самостійно здійснювати бухгалтерський облік;</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 xml:space="preserve">отримувати кошти і матеріальні цінності від органів виконавчої влади, юридичних і фізичних осіб; </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використовувати різні форми морального і матеріального заохочення до учасників освітнього процесу відповідно із законодавством України та власним Статутом;</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залишати у своєму розпорядженні та використовувати власні надходження у порядку, визначеному законодавством України (зокрема, використовувати кошти від надання платних послуг), в освітньому процесі враховувати запити учнів та батьків, здійснювати редакційно-видавничу діяльність у межах потреб і можливостей згідно з чинним законодавством;</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 xml:space="preserve">у період літніх канікул організовувати роботу літніх оздоровчих, мовних таборів на базі </w:t>
      </w:r>
      <w:r w:rsidRPr="00077BC4">
        <w:rPr>
          <w:rFonts w:eastAsia="Calibri"/>
          <w:sz w:val="28"/>
          <w:szCs w:val="28"/>
          <w:lang w:val="uk-UA"/>
        </w:rPr>
        <w:t>Гімназії</w:t>
      </w:r>
      <w:r w:rsidRPr="00077BC4">
        <w:rPr>
          <w:rFonts w:eastAsia="Calibri"/>
          <w:sz w:val="28"/>
          <w:szCs w:val="28"/>
          <w:lang w:val="hr-HR"/>
        </w:rPr>
        <w:t>;</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sz w:val="28"/>
          <w:szCs w:val="28"/>
          <w:lang w:val="hr-HR"/>
        </w:rPr>
        <w:t xml:space="preserve">встановлювати власну символіку та атрибути; </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 xml:space="preserve">об’єднувати на підставі спеціальних угод свою діяльність з діяльністю інших підприємств, установ і організацій як в Україні, так і за її межами, входити до </w:t>
      </w:r>
      <w:r w:rsidRPr="00077BC4">
        <w:rPr>
          <w:rFonts w:eastAsia="Calibri"/>
          <w:sz w:val="28"/>
          <w:szCs w:val="28"/>
          <w:lang w:val="uk-UA"/>
        </w:rPr>
        <w:t xml:space="preserve">освітніх </w:t>
      </w:r>
      <w:r w:rsidRPr="00077BC4">
        <w:rPr>
          <w:rFonts w:eastAsia="Calibri"/>
          <w:sz w:val="28"/>
          <w:szCs w:val="28"/>
          <w:lang w:val="hr-HR"/>
        </w:rPr>
        <w:t>об’єднань відповідно до чинного законодавства;</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укладати угоди про співробітництво, встановлювати прямі зв’язки з закладами освіти, науковими установами, підприємствами, організаціями, громадськими об’єднаннями, окремими громадянами як на території України, так і за її межами;</w:t>
      </w:r>
    </w:p>
    <w:p w:rsidR="00077BC4" w:rsidRPr="00077BC4" w:rsidRDefault="00077BC4" w:rsidP="00077BC4">
      <w:pPr>
        <w:numPr>
          <w:ilvl w:val="0"/>
          <w:numId w:val="6"/>
        </w:numPr>
        <w:tabs>
          <w:tab w:val="left" w:pos="0"/>
          <w:tab w:val="left" w:pos="851"/>
        </w:tabs>
        <w:overflowPunct w:val="0"/>
        <w:autoSpaceDE w:val="0"/>
        <w:autoSpaceDN w:val="0"/>
        <w:adjustRightInd w:val="0"/>
        <w:ind w:left="0" w:firstLine="567"/>
        <w:jc w:val="both"/>
        <w:rPr>
          <w:rFonts w:eastAsia="Calibri"/>
          <w:sz w:val="28"/>
          <w:szCs w:val="28"/>
          <w:lang w:val="hr-HR"/>
        </w:rPr>
      </w:pPr>
      <w:r w:rsidRPr="00077BC4">
        <w:rPr>
          <w:rFonts w:eastAsia="Calibri"/>
          <w:sz w:val="28"/>
          <w:szCs w:val="28"/>
          <w:lang w:val="hr-HR"/>
        </w:rPr>
        <w:t>інші права, що не суперечать чинному законодавству.</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Calibri"/>
          <w:sz w:val="28"/>
          <w:szCs w:val="28"/>
          <w:lang w:val="uk-UA"/>
        </w:rPr>
        <w:t xml:space="preserve">2.9. </w:t>
      </w:r>
      <w:r w:rsidRPr="00077BC4">
        <w:rPr>
          <w:rFonts w:eastAsia="Calibri"/>
          <w:sz w:val="28"/>
          <w:szCs w:val="28"/>
          <w:lang w:val="hr-HR"/>
        </w:rPr>
        <w:t xml:space="preserve"> </w:t>
      </w:r>
      <w:r w:rsidRPr="00077BC4">
        <w:rPr>
          <w:rFonts w:eastAsia="Calibri"/>
          <w:sz w:val="28"/>
          <w:szCs w:val="28"/>
          <w:lang w:val="uk-UA"/>
        </w:rPr>
        <w:t>Гімназія</w:t>
      </w:r>
      <w:r w:rsidRPr="00077BC4">
        <w:rPr>
          <w:rFonts w:eastAsia="Calibri"/>
          <w:sz w:val="28"/>
          <w:szCs w:val="28"/>
          <w:lang w:val="hr-HR"/>
        </w:rPr>
        <w:t xml:space="preserve"> зобов’яза</w:t>
      </w:r>
      <w:r w:rsidRPr="00077BC4">
        <w:rPr>
          <w:rFonts w:eastAsia="Calibri"/>
          <w:sz w:val="28"/>
          <w:szCs w:val="28"/>
          <w:lang w:val="uk-UA"/>
        </w:rPr>
        <w:t>на</w:t>
      </w:r>
      <w:r w:rsidRPr="00077BC4">
        <w:rPr>
          <w:rFonts w:eastAsia="Calibri"/>
          <w:sz w:val="28"/>
          <w:szCs w:val="28"/>
          <w:lang w:val="hr-HR"/>
        </w:rPr>
        <w:t>:</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MS Mincho"/>
          <w:sz w:val="28"/>
          <w:szCs w:val="28"/>
          <w:lang w:val="uk-UA"/>
        </w:rPr>
        <w:t xml:space="preserve"> - </w:t>
      </w:r>
      <w:r w:rsidRPr="00077BC4">
        <w:rPr>
          <w:rFonts w:eastAsia="Calibri"/>
          <w:sz w:val="28"/>
          <w:szCs w:val="28"/>
          <w:lang w:val="hr-HR"/>
        </w:rPr>
        <w:t>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Calibri"/>
          <w:sz w:val="28"/>
          <w:szCs w:val="28"/>
          <w:lang w:val="uk-UA"/>
        </w:rPr>
        <w:t xml:space="preserve">- </w:t>
      </w:r>
      <w:r w:rsidRPr="00077BC4">
        <w:rPr>
          <w:rFonts w:eastAsia="Calibri"/>
          <w:sz w:val="28"/>
          <w:szCs w:val="28"/>
          <w:lang w:val="hr-HR"/>
        </w:rPr>
        <w:t>здійснювати освітню діяльність на підставі ліцензії, отриманої у встановленому законодавством порядку;</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Calibri"/>
          <w:sz w:val="28"/>
          <w:szCs w:val="28"/>
          <w:lang w:val="uk-UA"/>
        </w:rPr>
        <w:t xml:space="preserve">- </w:t>
      </w:r>
      <w:r w:rsidRPr="00077BC4">
        <w:rPr>
          <w:rFonts w:eastAsia="Calibri"/>
          <w:sz w:val="28"/>
          <w:szCs w:val="28"/>
          <w:lang w:val="hr-HR"/>
        </w:rPr>
        <w:t xml:space="preserve">задовольняти потреби громадян, що проживають на території обслуговування </w:t>
      </w:r>
      <w:r w:rsidRPr="00077BC4">
        <w:rPr>
          <w:rFonts w:eastAsia="Calibri"/>
          <w:sz w:val="28"/>
          <w:szCs w:val="28"/>
          <w:lang w:val="uk-UA"/>
        </w:rPr>
        <w:t>Гімназії</w:t>
      </w:r>
      <w:r w:rsidRPr="00077BC4">
        <w:rPr>
          <w:rFonts w:eastAsia="Calibri"/>
          <w:sz w:val="28"/>
          <w:szCs w:val="28"/>
          <w:lang w:val="hr-HR"/>
        </w:rPr>
        <w:t xml:space="preserve">, в здобутті </w:t>
      </w:r>
      <w:r w:rsidRPr="00077BC4">
        <w:rPr>
          <w:rFonts w:eastAsia="Calibri"/>
          <w:sz w:val="28"/>
          <w:szCs w:val="28"/>
          <w:lang w:val="uk-UA"/>
        </w:rPr>
        <w:t>базової</w:t>
      </w:r>
      <w:r w:rsidRPr="00077BC4">
        <w:rPr>
          <w:rFonts w:eastAsia="Calibri"/>
          <w:sz w:val="28"/>
          <w:szCs w:val="28"/>
          <w:lang w:val="hr-HR"/>
        </w:rPr>
        <w:t xml:space="preserve">  середньої освіти;</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MS Mincho"/>
          <w:sz w:val="28"/>
          <w:szCs w:val="28"/>
          <w:lang w:val="uk-UA"/>
        </w:rPr>
        <w:t xml:space="preserve">- </w:t>
      </w:r>
      <w:r w:rsidRPr="00077BC4">
        <w:rPr>
          <w:rFonts w:eastAsia="Calibri"/>
          <w:sz w:val="28"/>
          <w:szCs w:val="28"/>
          <w:lang w:val="hr-HR"/>
        </w:rPr>
        <w:t>за потреби створювати інклюзивні та/або спеціальні групи і класи для навчання осіб з особливими освітніми потребами;</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Calibri"/>
          <w:sz w:val="28"/>
          <w:szCs w:val="28"/>
          <w:lang w:val="uk-UA"/>
        </w:rPr>
        <w:t xml:space="preserve">- </w:t>
      </w:r>
      <w:r w:rsidRPr="00077BC4">
        <w:rPr>
          <w:rFonts w:eastAsia="Calibri"/>
          <w:sz w:val="28"/>
          <w:szCs w:val="28"/>
          <w:lang w:val="hr-HR"/>
        </w:rPr>
        <w:t>забезпечувати єдність навчання та виховання;</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MS Mincho"/>
          <w:sz w:val="28"/>
          <w:szCs w:val="28"/>
          <w:lang w:val="uk-UA"/>
        </w:rPr>
        <w:t xml:space="preserve">- </w:t>
      </w:r>
      <w:r w:rsidRPr="00077BC4">
        <w:rPr>
          <w:rFonts w:eastAsia="Calibri"/>
          <w:sz w:val="28"/>
          <w:szCs w:val="28"/>
          <w:lang w:val="hr-HR"/>
        </w:rPr>
        <w:t>створювати власну науково-методичну і матеріально-технічну базу;</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MS Mincho"/>
          <w:sz w:val="28"/>
          <w:szCs w:val="28"/>
          <w:lang w:val="uk-UA"/>
        </w:rPr>
        <w:lastRenderedPageBreak/>
        <w:t xml:space="preserve">- </w:t>
      </w:r>
      <w:r w:rsidRPr="00077BC4">
        <w:rPr>
          <w:rFonts w:eastAsia="Calibri"/>
          <w:sz w:val="28"/>
          <w:szCs w:val="28"/>
          <w:lang w:val="hr-HR"/>
        </w:rPr>
        <w:t>проходити плановий інституційний аудит у терміни та в порядку, визначеному законодавством;</w:t>
      </w:r>
    </w:p>
    <w:p w:rsidR="00077BC4" w:rsidRPr="00077BC4" w:rsidRDefault="00077BC4" w:rsidP="00F50AA1">
      <w:pPr>
        <w:overflowPunct w:val="0"/>
        <w:autoSpaceDE w:val="0"/>
        <w:autoSpaceDN w:val="0"/>
        <w:adjustRightInd w:val="0"/>
        <w:ind w:firstLine="567"/>
        <w:jc w:val="both"/>
        <w:rPr>
          <w:rFonts w:eastAsia="Calibri"/>
          <w:sz w:val="28"/>
          <w:szCs w:val="28"/>
          <w:lang w:val="uk-UA"/>
        </w:rPr>
      </w:pPr>
      <w:r w:rsidRPr="00077BC4">
        <w:rPr>
          <w:rFonts w:eastAsia="MS Mincho"/>
          <w:sz w:val="28"/>
          <w:szCs w:val="28"/>
          <w:lang w:val="uk-UA"/>
        </w:rPr>
        <w:t xml:space="preserve">- </w:t>
      </w:r>
      <w:r w:rsidRPr="00077BC4">
        <w:rPr>
          <w:rFonts w:eastAsia="Calibri"/>
          <w:sz w:val="28"/>
          <w:szCs w:val="28"/>
          <w:lang w:val="uk-UA"/>
        </w:rPr>
        <w:t>забезпечувати відповідність рівня базової середньої освіти Державним стандартам загальної середньої освіти;</w:t>
      </w:r>
    </w:p>
    <w:p w:rsidR="00077BC4" w:rsidRPr="00077BC4" w:rsidRDefault="00077BC4" w:rsidP="00F50AA1">
      <w:pPr>
        <w:overflowPunct w:val="0"/>
        <w:autoSpaceDE w:val="0"/>
        <w:autoSpaceDN w:val="0"/>
        <w:adjustRightInd w:val="0"/>
        <w:ind w:firstLine="567"/>
        <w:jc w:val="both"/>
        <w:rPr>
          <w:rFonts w:eastAsia="Calibri"/>
          <w:sz w:val="28"/>
          <w:szCs w:val="28"/>
          <w:lang w:val="uk-UA"/>
        </w:rPr>
      </w:pPr>
      <w:r w:rsidRPr="00077BC4">
        <w:rPr>
          <w:rFonts w:eastAsia="MS Mincho"/>
          <w:sz w:val="28"/>
          <w:szCs w:val="28"/>
          <w:lang w:val="uk-UA"/>
        </w:rPr>
        <w:t xml:space="preserve">- </w:t>
      </w:r>
      <w:r w:rsidRPr="00077BC4">
        <w:rPr>
          <w:rFonts w:eastAsia="Calibri"/>
          <w:sz w:val="28"/>
          <w:szCs w:val="28"/>
          <w:lang w:val="uk-UA"/>
        </w:rPr>
        <w:t>охороняти життя і здоров’я здобувачів освіти, педагогічних та інших працівників Гімназії;</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MS Mincho"/>
          <w:sz w:val="28"/>
          <w:szCs w:val="28"/>
          <w:lang w:val="uk-UA"/>
        </w:rPr>
        <w:t xml:space="preserve">- </w:t>
      </w:r>
      <w:r w:rsidRPr="00077BC4">
        <w:rPr>
          <w:rFonts w:eastAsia="Calibri"/>
          <w:sz w:val="28"/>
          <w:szCs w:val="28"/>
          <w:lang w:val="hr-HR"/>
        </w:rPr>
        <w:t>додержуватись фінансової дисципліни, зберігати матеріальну базу;</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MS Mincho"/>
          <w:sz w:val="28"/>
          <w:szCs w:val="28"/>
          <w:lang w:val="uk-UA"/>
        </w:rPr>
        <w:t xml:space="preserve">- </w:t>
      </w:r>
      <w:r w:rsidRPr="00077BC4">
        <w:rPr>
          <w:rFonts w:eastAsia="Calibri"/>
          <w:sz w:val="28"/>
          <w:szCs w:val="28"/>
          <w:lang w:val="hr-HR"/>
        </w:rPr>
        <w:t>забезпечувати видачу здобувачам освіти документів про освіту встановленого зразка;</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MS Mincho"/>
          <w:sz w:val="28"/>
          <w:szCs w:val="28"/>
          <w:lang w:val="uk-UA"/>
        </w:rPr>
        <w:t xml:space="preserve">- </w:t>
      </w:r>
      <w:r w:rsidRPr="00077BC4">
        <w:rPr>
          <w:rFonts w:eastAsia="Calibri"/>
          <w:sz w:val="28"/>
          <w:szCs w:val="28"/>
          <w:lang w:val="hr-HR"/>
        </w:rPr>
        <w:t>здійснювати інші повноваження, делеговані засновником або уповноваженим ним органом управління освітою.</w:t>
      </w:r>
    </w:p>
    <w:p w:rsidR="00077BC4" w:rsidRPr="00077BC4" w:rsidRDefault="00077BC4" w:rsidP="00F50AA1">
      <w:pPr>
        <w:overflowPunct w:val="0"/>
        <w:autoSpaceDE w:val="0"/>
        <w:autoSpaceDN w:val="0"/>
        <w:adjustRightInd w:val="0"/>
        <w:ind w:firstLine="567"/>
        <w:jc w:val="both"/>
        <w:rPr>
          <w:rFonts w:eastAsia="Calibri"/>
          <w:bCs/>
          <w:sz w:val="28"/>
          <w:szCs w:val="28"/>
          <w:lang w:val="uk-UA"/>
        </w:rPr>
      </w:pPr>
      <w:r w:rsidRPr="00077BC4">
        <w:rPr>
          <w:rFonts w:eastAsia="Calibri"/>
          <w:bCs/>
          <w:sz w:val="28"/>
          <w:szCs w:val="28"/>
          <w:lang w:val="uk-UA"/>
        </w:rPr>
        <w:t xml:space="preserve">2.10. </w:t>
      </w:r>
      <w:r w:rsidRPr="00077BC4">
        <w:rPr>
          <w:rFonts w:eastAsia="Calibri"/>
          <w:b/>
          <w:bCs/>
          <w:sz w:val="28"/>
          <w:szCs w:val="28"/>
          <w:lang w:val="hr-HR"/>
        </w:rPr>
        <w:t xml:space="preserve"> </w:t>
      </w:r>
      <w:r w:rsidRPr="00077BC4">
        <w:rPr>
          <w:rFonts w:eastAsia="Calibri"/>
          <w:bCs/>
          <w:sz w:val="28"/>
          <w:szCs w:val="28"/>
          <w:lang w:val="hr-HR"/>
        </w:rPr>
        <w:t xml:space="preserve">У </w:t>
      </w:r>
      <w:r w:rsidRPr="00077BC4">
        <w:rPr>
          <w:rFonts w:eastAsia="Calibri"/>
          <w:bCs/>
          <w:sz w:val="28"/>
          <w:szCs w:val="28"/>
          <w:lang w:val="uk-UA"/>
        </w:rPr>
        <w:t>Гімназії</w:t>
      </w:r>
      <w:r w:rsidRPr="00077BC4">
        <w:rPr>
          <w:rFonts w:eastAsia="Calibri"/>
          <w:bCs/>
          <w:sz w:val="28"/>
          <w:szCs w:val="28"/>
          <w:lang w:val="hr-HR"/>
        </w:rPr>
        <w:t xml:space="preserve"> можуть створюватись та функціонувати</w:t>
      </w:r>
      <w:r w:rsidRPr="00077BC4">
        <w:rPr>
          <w:rFonts w:eastAsia="Calibri"/>
          <w:bCs/>
          <w:sz w:val="28"/>
          <w:szCs w:val="28"/>
          <w:lang w:val="uk-UA"/>
        </w:rPr>
        <w:t>:</w:t>
      </w:r>
    </w:p>
    <w:p w:rsidR="00077BC4" w:rsidRPr="00077BC4" w:rsidRDefault="00077BC4" w:rsidP="00F50AA1">
      <w:pPr>
        <w:overflowPunct w:val="0"/>
        <w:autoSpaceDE w:val="0"/>
        <w:autoSpaceDN w:val="0"/>
        <w:adjustRightInd w:val="0"/>
        <w:ind w:firstLine="567"/>
        <w:jc w:val="both"/>
        <w:rPr>
          <w:rFonts w:eastAsia="Calibri"/>
          <w:sz w:val="28"/>
          <w:szCs w:val="28"/>
          <w:lang w:val="uk-UA"/>
        </w:rPr>
      </w:pPr>
      <w:r w:rsidRPr="00077BC4">
        <w:rPr>
          <w:rFonts w:eastAsia="Calibri"/>
          <w:sz w:val="28"/>
          <w:szCs w:val="28"/>
          <w:lang w:val="uk-UA"/>
        </w:rPr>
        <w:t>1) методичні об’єднання педагогічних працівників, творчі групи;</w:t>
      </w:r>
    </w:p>
    <w:p w:rsidR="00077BC4" w:rsidRPr="00077BC4" w:rsidRDefault="00077BC4" w:rsidP="00F50AA1">
      <w:pPr>
        <w:overflowPunct w:val="0"/>
        <w:autoSpaceDE w:val="0"/>
        <w:autoSpaceDN w:val="0"/>
        <w:adjustRightInd w:val="0"/>
        <w:ind w:firstLine="567"/>
        <w:jc w:val="both"/>
        <w:rPr>
          <w:rFonts w:eastAsia="Calibri"/>
          <w:sz w:val="28"/>
          <w:szCs w:val="28"/>
          <w:lang w:val="uk-UA"/>
        </w:rPr>
      </w:pPr>
      <w:r w:rsidRPr="00077BC4">
        <w:rPr>
          <w:rFonts w:eastAsia="Calibri"/>
          <w:sz w:val="28"/>
          <w:szCs w:val="28"/>
          <w:lang w:val="uk-UA"/>
        </w:rPr>
        <w:t>2</w:t>
      </w:r>
      <w:r w:rsidRPr="00077BC4">
        <w:rPr>
          <w:rFonts w:eastAsia="Calibri"/>
          <w:sz w:val="28"/>
          <w:szCs w:val="28"/>
          <w:lang w:val="hr-HR"/>
        </w:rPr>
        <w:t>) спортивні секції</w:t>
      </w:r>
      <w:r w:rsidRPr="00077BC4">
        <w:rPr>
          <w:rFonts w:eastAsia="Calibri"/>
          <w:sz w:val="28"/>
          <w:szCs w:val="28"/>
          <w:lang w:val="uk-UA"/>
        </w:rPr>
        <w:t>;</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Calibri"/>
          <w:sz w:val="28"/>
          <w:szCs w:val="28"/>
          <w:lang w:val="uk-UA"/>
        </w:rPr>
        <w:t>3)</w:t>
      </w:r>
      <w:r w:rsidRPr="00077BC4">
        <w:rPr>
          <w:rFonts w:eastAsia="Calibri"/>
          <w:sz w:val="28"/>
          <w:szCs w:val="28"/>
          <w:lang w:val="hr-HR"/>
        </w:rPr>
        <w:t xml:space="preserve"> методична рада заклад</w:t>
      </w:r>
      <w:r w:rsidRPr="00077BC4">
        <w:rPr>
          <w:rFonts w:eastAsia="Calibri"/>
          <w:sz w:val="28"/>
          <w:szCs w:val="28"/>
          <w:lang w:val="uk-UA"/>
        </w:rPr>
        <w:t>у</w:t>
      </w:r>
      <w:r w:rsidRPr="00077BC4">
        <w:rPr>
          <w:rFonts w:eastAsia="Calibri"/>
          <w:sz w:val="28"/>
          <w:szCs w:val="28"/>
          <w:lang w:val="hr-HR"/>
        </w:rPr>
        <w:t>;</w:t>
      </w:r>
    </w:p>
    <w:p w:rsidR="00077BC4" w:rsidRPr="00077BC4" w:rsidRDefault="00077BC4" w:rsidP="00F50AA1">
      <w:pPr>
        <w:overflowPunct w:val="0"/>
        <w:autoSpaceDE w:val="0"/>
        <w:autoSpaceDN w:val="0"/>
        <w:adjustRightInd w:val="0"/>
        <w:ind w:firstLine="567"/>
        <w:jc w:val="both"/>
        <w:rPr>
          <w:rFonts w:eastAsia="Calibri"/>
          <w:sz w:val="28"/>
          <w:szCs w:val="28"/>
          <w:lang w:val="hr-HR"/>
        </w:rPr>
      </w:pPr>
      <w:r w:rsidRPr="00077BC4">
        <w:rPr>
          <w:rFonts w:eastAsia="Calibri"/>
          <w:sz w:val="28"/>
          <w:szCs w:val="28"/>
          <w:lang w:val="uk-UA"/>
        </w:rPr>
        <w:t>4</w:t>
      </w:r>
      <w:r w:rsidRPr="00077BC4">
        <w:rPr>
          <w:rFonts w:eastAsia="Calibri"/>
          <w:sz w:val="28"/>
          <w:szCs w:val="28"/>
          <w:lang w:val="hr-HR"/>
        </w:rPr>
        <w:t xml:space="preserve">) </w:t>
      </w:r>
      <w:r w:rsidRPr="00077BC4">
        <w:rPr>
          <w:rFonts w:eastAsia="Calibri"/>
          <w:sz w:val="28"/>
          <w:szCs w:val="28"/>
          <w:lang w:val="uk-UA"/>
        </w:rPr>
        <w:t>соціально-</w:t>
      </w:r>
      <w:r w:rsidRPr="00077BC4">
        <w:rPr>
          <w:rFonts w:eastAsia="Calibri"/>
          <w:sz w:val="28"/>
          <w:szCs w:val="28"/>
          <w:lang w:val="hr-HR"/>
        </w:rPr>
        <w:t>психологічна служба;</w:t>
      </w:r>
    </w:p>
    <w:p w:rsidR="00077BC4" w:rsidRPr="00077BC4" w:rsidRDefault="00077BC4" w:rsidP="00F50AA1">
      <w:pPr>
        <w:overflowPunct w:val="0"/>
        <w:autoSpaceDE w:val="0"/>
        <w:autoSpaceDN w:val="0"/>
        <w:adjustRightInd w:val="0"/>
        <w:ind w:firstLine="567"/>
        <w:jc w:val="both"/>
        <w:rPr>
          <w:rFonts w:eastAsia="Calibri"/>
          <w:bCs/>
          <w:sz w:val="28"/>
          <w:szCs w:val="28"/>
          <w:lang w:val="hr-HR"/>
        </w:rPr>
      </w:pPr>
      <w:r w:rsidRPr="00077BC4">
        <w:rPr>
          <w:rFonts w:eastAsia="Calibri"/>
          <w:bCs/>
          <w:sz w:val="28"/>
          <w:szCs w:val="28"/>
          <w:lang w:val="hr-HR"/>
        </w:rPr>
        <w:t>5) інші підрозділи у разі потреби</w:t>
      </w:r>
      <w:r w:rsidRPr="00077BC4">
        <w:rPr>
          <w:rFonts w:eastAsia="Calibri"/>
          <w:bCs/>
          <w:sz w:val="28"/>
          <w:szCs w:val="28"/>
          <w:lang w:val="uk-UA"/>
        </w:rPr>
        <w:t>,</w:t>
      </w:r>
      <w:r w:rsidRPr="00077BC4">
        <w:rPr>
          <w:rFonts w:eastAsia="Calibri"/>
          <w:bCs/>
          <w:sz w:val="28"/>
          <w:szCs w:val="28"/>
          <w:lang w:val="hr-HR"/>
        </w:rPr>
        <w:t xml:space="preserve"> або якщо це передбачено чинним законодавством.</w:t>
      </w:r>
    </w:p>
    <w:p w:rsidR="00077BC4" w:rsidRPr="00077BC4" w:rsidRDefault="00077BC4" w:rsidP="00F50AA1">
      <w:pPr>
        <w:overflowPunct w:val="0"/>
        <w:autoSpaceDE w:val="0"/>
        <w:autoSpaceDN w:val="0"/>
        <w:adjustRightInd w:val="0"/>
        <w:ind w:firstLine="567"/>
        <w:jc w:val="both"/>
        <w:rPr>
          <w:rFonts w:eastAsia="Calibri"/>
          <w:bCs/>
          <w:sz w:val="28"/>
          <w:szCs w:val="28"/>
          <w:lang w:val="hr-HR"/>
        </w:rPr>
      </w:pPr>
      <w:r w:rsidRPr="00077BC4">
        <w:rPr>
          <w:rFonts w:eastAsia="Calibri"/>
          <w:bCs/>
          <w:sz w:val="28"/>
          <w:szCs w:val="28"/>
          <w:lang w:val="uk-UA"/>
        </w:rPr>
        <w:t>2.11.</w:t>
      </w:r>
      <w:r w:rsidRPr="00077BC4">
        <w:rPr>
          <w:rFonts w:eastAsia="Calibri"/>
          <w:bCs/>
          <w:sz w:val="28"/>
          <w:szCs w:val="28"/>
          <w:lang w:val="hr-HR"/>
        </w:rPr>
        <w:tab/>
        <w:t xml:space="preserve">Медичне обслуговування здобувачів освіти здійснюється медичними працівниками, які входять до штату </w:t>
      </w:r>
      <w:r w:rsidRPr="00077BC4">
        <w:rPr>
          <w:rFonts w:eastAsia="Calibri"/>
          <w:bCs/>
          <w:sz w:val="28"/>
          <w:szCs w:val="28"/>
          <w:lang w:val="uk-UA"/>
        </w:rPr>
        <w:t>Гімназії</w:t>
      </w:r>
      <w:r w:rsidRPr="00077BC4">
        <w:rPr>
          <w:rFonts w:eastAsia="Calibri"/>
          <w:bCs/>
          <w:sz w:val="28"/>
          <w:szCs w:val="28"/>
          <w:lang w:val="hr-HR"/>
        </w:rPr>
        <w:t xml:space="preserve"> або штату закладів охорони здоров’я у порядку, встановленому Кабінетом Міністрів України.</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bCs/>
          <w:sz w:val="28"/>
          <w:szCs w:val="28"/>
          <w:lang w:val="uk-UA"/>
        </w:rPr>
        <w:t>2.12.  Гімназія</w:t>
      </w:r>
      <w:r w:rsidRPr="00077BC4">
        <w:rPr>
          <w:rFonts w:eastAsia="Calibri"/>
          <w:bCs/>
          <w:sz w:val="28"/>
          <w:szCs w:val="28"/>
          <w:lang w:val="hr-HR"/>
        </w:rPr>
        <w:t xml:space="preserve"> забезпечує безпечні та нешкідливі умови навчання, режим</w:t>
      </w:r>
      <w:r w:rsidRPr="00077BC4">
        <w:rPr>
          <w:rFonts w:eastAsia="Calibri"/>
          <w:color w:val="000000"/>
          <w:sz w:val="28"/>
          <w:szCs w:val="28"/>
          <w:lang w:val="uk-UA"/>
        </w:rPr>
        <w:t xml:space="preserve"> роботи, умови для фізичного розвитку та зміцнення здоров'я, формує гігієнічні навички та засади здорового способу життя учнів (вихованців). </w:t>
      </w:r>
    </w:p>
    <w:p w:rsidR="00077BC4" w:rsidRPr="00077BC4" w:rsidRDefault="00077BC4" w:rsidP="00F50AA1">
      <w:pPr>
        <w:overflowPunct w:val="0"/>
        <w:autoSpaceDE w:val="0"/>
        <w:autoSpaceDN w:val="0"/>
        <w:adjustRightInd w:val="0"/>
        <w:ind w:firstLine="567"/>
        <w:jc w:val="both"/>
        <w:rPr>
          <w:rFonts w:eastAsia="Calibri"/>
          <w:sz w:val="28"/>
          <w:szCs w:val="28"/>
          <w:lang w:val="uk-UA" w:eastAsia="en-US"/>
        </w:rPr>
      </w:pPr>
      <w:r w:rsidRPr="00077BC4">
        <w:rPr>
          <w:rFonts w:eastAsia="Calibri"/>
          <w:color w:val="000000"/>
          <w:sz w:val="28"/>
          <w:szCs w:val="28"/>
          <w:lang w:val="uk-UA"/>
        </w:rPr>
        <w:t xml:space="preserve">2.13. У Гімназії організовується харчування учнів (вихованців). Норми та порядок організації харчування учнів (вихованців) встановлюються </w:t>
      </w:r>
      <w:r w:rsidRPr="00077BC4">
        <w:rPr>
          <w:rFonts w:eastAsia="Calibri"/>
          <w:sz w:val="28"/>
          <w:szCs w:val="28"/>
          <w:lang w:val="uk-UA" w:eastAsia="en-US"/>
        </w:rPr>
        <w:t xml:space="preserve">відповідно до чинного законодавства.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2.14. Взаємовідносини Гімназії з юридичними і фізичними особами визначаються правочинами, що укладені між ними. </w:t>
      </w:r>
    </w:p>
    <w:p w:rsidR="00077BC4" w:rsidRPr="00077BC4" w:rsidRDefault="00077BC4" w:rsidP="00077BC4">
      <w:pPr>
        <w:overflowPunct w:val="0"/>
        <w:autoSpaceDE w:val="0"/>
        <w:autoSpaceDN w:val="0"/>
        <w:adjustRightInd w:val="0"/>
        <w:rPr>
          <w:rFonts w:eastAsia="Calibri"/>
          <w:b/>
          <w:color w:val="000000"/>
          <w:sz w:val="28"/>
          <w:szCs w:val="28"/>
          <w:lang w:val="uk-UA"/>
        </w:rPr>
      </w:pPr>
    </w:p>
    <w:p w:rsidR="00077BC4" w:rsidRPr="00077BC4" w:rsidRDefault="00077BC4" w:rsidP="00077BC4">
      <w:pPr>
        <w:overflowPunct w:val="0"/>
        <w:autoSpaceDE w:val="0"/>
        <w:autoSpaceDN w:val="0"/>
        <w:adjustRightInd w:val="0"/>
        <w:jc w:val="center"/>
        <w:rPr>
          <w:rFonts w:eastAsia="Calibri"/>
          <w:b/>
          <w:color w:val="000000"/>
          <w:sz w:val="28"/>
          <w:szCs w:val="28"/>
          <w:lang w:val="uk-UA"/>
        </w:rPr>
      </w:pPr>
      <w:r w:rsidRPr="00077BC4">
        <w:rPr>
          <w:rFonts w:eastAsia="Calibri"/>
          <w:b/>
          <w:color w:val="000000"/>
          <w:sz w:val="28"/>
          <w:szCs w:val="28"/>
          <w:lang w:val="uk-UA"/>
        </w:rPr>
        <w:t xml:space="preserve">ІІІ. ОРГАНІЗАЦІЯ ОСВІТНЬОГО ПРОЦЕСУ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3.1. Освітня діяльність у Гімназії  провадиться на підставі ліцензії, що видається органом ліцензування відповідно до законодавства. </w:t>
      </w:r>
    </w:p>
    <w:p w:rsidR="00077BC4" w:rsidRPr="00077BC4" w:rsidRDefault="00077BC4" w:rsidP="00F50AA1">
      <w:pPr>
        <w:widowControl w:val="0"/>
        <w:overflowPunct w:val="0"/>
        <w:autoSpaceDE w:val="0"/>
        <w:autoSpaceDN w:val="0"/>
        <w:adjustRightInd w:val="0"/>
        <w:ind w:firstLine="567"/>
        <w:jc w:val="both"/>
        <w:rPr>
          <w:rFonts w:eastAsia="Calibri"/>
          <w:color w:val="000000"/>
          <w:sz w:val="28"/>
          <w:szCs w:val="28"/>
          <w:lang w:val="uk-UA" w:eastAsia="uk-UA"/>
        </w:rPr>
      </w:pPr>
      <w:r w:rsidRPr="00077BC4">
        <w:rPr>
          <w:rFonts w:eastAsia="Calibri"/>
          <w:color w:val="000000"/>
          <w:sz w:val="28"/>
          <w:szCs w:val="28"/>
          <w:lang w:val="uk-UA"/>
        </w:rPr>
        <w:t xml:space="preserve">3.2. </w:t>
      </w:r>
      <w:r w:rsidRPr="00077BC4">
        <w:rPr>
          <w:rFonts w:eastAsia="Calibri"/>
          <w:color w:val="000000"/>
          <w:sz w:val="28"/>
          <w:szCs w:val="28"/>
          <w:lang w:val="uk-UA" w:eastAsia="uk-UA"/>
        </w:rPr>
        <w:t>Гімназія планує свою роботу самостійно відповідно до перспективного та річного плану роботи. У плані роботи відображаються найголовніші питання роботи, визначаються перспективи її розвитку. План роботи схвалюється педагогічною радою Гімназії та затверджується наказом директора закладу.</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3.3. Основним документом, що регулює освітній процес, є освітня програма, що розробляється на основі типових освітніх програм, розроблених та затверджених Міністерством освіти і науки України або альтернативних освітніх програм, розроблених Гімназією чи іншими суб’єктами освітньої діяльності, науковими установами, фізичними чи юридичними особами та затвердженими відповідно до чинного законодавства про освіту. Освітня програма, за рішенням педагогічної ради, може бути наскрізною або для окремих рівнів освіти. Для осіб з особливими освітніми потребами освітня програма може мати корекційно-</w:t>
      </w:r>
      <w:proofErr w:type="spellStart"/>
      <w:r w:rsidRPr="00077BC4">
        <w:rPr>
          <w:rFonts w:eastAsia="Calibri"/>
          <w:color w:val="000000"/>
          <w:sz w:val="28"/>
          <w:szCs w:val="28"/>
          <w:lang w:val="uk-UA"/>
        </w:rPr>
        <w:t>розвитковий</w:t>
      </w:r>
      <w:proofErr w:type="spellEnd"/>
      <w:r w:rsidRPr="00077BC4">
        <w:rPr>
          <w:rFonts w:eastAsia="Calibri"/>
          <w:color w:val="000000"/>
          <w:sz w:val="28"/>
          <w:szCs w:val="28"/>
          <w:lang w:val="uk-UA"/>
        </w:rPr>
        <w:t xml:space="preserve"> складник. Освітня програма </w:t>
      </w:r>
      <w:r w:rsidRPr="00077BC4">
        <w:rPr>
          <w:rFonts w:eastAsia="Calibri"/>
          <w:color w:val="000000"/>
          <w:sz w:val="28"/>
          <w:szCs w:val="28"/>
          <w:lang w:val="uk-UA"/>
        </w:rPr>
        <w:lastRenderedPageBreak/>
        <w:t xml:space="preserve">схвалюється педагогічною радою Гімназії і затверджується наказом директора. На основі власної освітньої програми Гімназія складає та затверджує річний навчальний план, що конкретизує організацію освітнього процесу. </w:t>
      </w:r>
    </w:p>
    <w:p w:rsidR="00077BC4" w:rsidRPr="00077BC4" w:rsidRDefault="00077BC4" w:rsidP="00F50AA1">
      <w:pPr>
        <w:widowControl w:val="0"/>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3.4. Освітній процес у Гімназії здійснюється за</w:t>
      </w:r>
      <w:r w:rsidRPr="00077BC4">
        <w:rPr>
          <w:rFonts w:eastAsia="Calibri"/>
          <w:color w:val="000000"/>
          <w:sz w:val="28"/>
          <w:szCs w:val="28"/>
          <w:lang w:val="uk-UA" w:eastAsia="uk-UA"/>
        </w:rPr>
        <w:t xml:space="preserve"> 5-денним навчальним тижнем.</w:t>
      </w:r>
    </w:p>
    <w:p w:rsidR="00077BC4" w:rsidRPr="00077BC4" w:rsidRDefault="00077BC4" w:rsidP="00F50AA1">
      <w:pPr>
        <w:widowControl w:val="0"/>
        <w:overflowPunct w:val="0"/>
        <w:autoSpaceDE w:val="0"/>
        <w:autoSpaceDN w:val="0"/>
        <w:adjustRightInd w:val="0"/>
        <w:ind w:firstLine="567"/>
        <w:jc w:val="both"/>
        <w:rPr>
          <w:rFonts w:eastAsia="Calibri"/>
          <w:color w:val="000000"/>
          <w:sz w:val="28"/>
          <w:szCs w:val="28"/>
          <w:lang w:val="uk-UA" w:eastAsia="uk-UA"/>
        </w:rPr>
      </w:pPr>
      <w:r w:rsidRPr="00077BC4">
        <w:rPr>
          <w:rFonts w:eastAsia="Calibri"/>
          <w:color w:val="000000"/>
          <w:sz w:val="28"/>
          <w:szCs w:val="28"/>
          <w:lang w:val="uk-UA"/>
        </w:rPr>
        <w:t>3.5. З урахуванням освітніх запитів у Гімназії, відповідно до чинного законодавства, організовується дистанційна, мережева та індивідуальна (</w:t>
      </w:r>
      <w:proofErr w:type="spellStart"/>
      <w:r w:rsidRPr="00077BC4">
        <w:rPr>
          <w:rFonts w:eastAsia="Calibri"/>
          <w:color w:val="000000"/>
          <w:sz w:val="28"/>
          <w:szCs w:val="28"/>
          <w:lang w:val="uk-UA"/>
        </w:rPr>
        <w:t>екстернатна</w:t>
      </w:r>
      <w:proofErr w:type="spellEnd"/>
      <w:r w:rsidRPr="00077BC4">
        <w:rPr>
          <w:rFonts w:eastAsia="Calibri"/>
          <w:color w:val="000000"/>
          <w:sz w:val="28"/>
          <w:szCs w:val="28"/>
          <w:lang w:val="uk-UA"/>
        </w:rPr>
        <w:t xml:space="preserve">, сімейна (домашня), педагогічний патронаж) форми навчання. Бажаючим, за рішенням педагогічної ради, надається право і створюються умови для прискореного закінчення освітнього закладу. </w:t>
      </w:r>
    </w:p>
    <w:p w:rsidR="00077BC4" w:rsidRPr="00077BC4" w:rsidRDefault="00077BC4" w:rsidP="00F50AA1">
      <w:pPr>
        <w:overflowPunct w:val="0"/>
        <w:autoSpaceDE w:val="0"/>
        <w:autoSpaceDN w:val="0"/>
        <w:adjustRightInd w:val="0"/>
        <w:ind w:firstLine="567"/>
        <w:jc w:val="both"/>
        <w:rPr>
          <w:sz w:val="28"/>
          <w:szCs w:val="28"/>
          <w:lang w:val="hr-HR"/>
        </w:rPr>
      </w:pPr>
      <w:r w:rsidRPr="00077BC4">
        <w:rPr>
          <w:rFonts w:eastAsia="Calibri"/>
          <w:color w:val="000000"/>
          <w:sz w:val="28"/>
          <w:szCs w:val="28"/>
          <w:lang w:val="uk-UA"/>
        </w:rPr>
        <w:t xml:space="preserve">3.6.   </w:t>
      </w:r>
      <w:r w:rsidRPr="00077BC4">
        <w:rPr>
          <w:sz w:val="28"/>
          <w:szCs w:val="28"/>
          <w:lang w:val="hr-HR"/>
        </w:rPr>
        <w:t>Освітній процес організовується за такими циклами: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перший цикл початкової освіти – адаптаційно-ігровий (1-2 роки навчання);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другий цикл початкової освіти – основний (3-4 роки навчання);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перший цикл базової середньої освіти – адаптаційний (5-6 роки навчання);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другий цикл базової середньої освіти – базове предметне навчання (7-9 роки навчання).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3.7.</w:t>
      </w:r>
      <w:r w:rsidRPr="00077BC4">
        <w:rPr>
          <w:sz w:val="28"/>
          <w:szCs w:val="28"/>
          <w:lang w:val="hr-HR"/>
        </w:rPr>
        <w:t xml:space="preserve"> Освiтнiй процес органiзовується в межах навчального року, що розпочинається у День знань - 1 вересня, триває не менше 175 навчальних днiв i закiнчується не пiзнiше 1 липня наступного року.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3.8.</w:t>
      </w:r>
      <w:r w:rsidRPr="00077BC4">
        <w:rPr>
          <w:sz w:val="28"/>
          <w:szCs w:val="28"/>
          <w:lang w:val="hr-HR"/>
        </w:rPr>
        <w:t xml:space="preserve"> Структура i тривалiсть навчального року, навчального тижня, навчального дня, занять, вiдпочинку мiж ними, форми органiзацiї освiтнього процесу визначаються педагогiчною радою гімназії у межах часу, передбаченого освiтньою програмою, вiдповiдно до обсягу навчального навантаження, встановленого вiдповiдним навчальним планом, та з урахуванням вiкових особливостей, фiзичного, психiчного та iнтелектуального розвитку дiтей.</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Безперервна навчальна діяльність учнів не може перевищувати 35 хвилин (для 1 року навчання), 40 хвилин (2-4 років навчання), 45 хвилин (5-</w:t>
      </w:r>
      <w:r w:rsidRPr="00077BC4">
        <w:rPr>
          <w:sz w:val="28"/>
          <w:szCs w:val="28"/>
          <w:lang w:val="uk-UA"/>
        </w:rPr>
        <w:t>9</w:t>
      </w:r>
      <w:r w:rsidRPr="00077BC4">
        <w:rPr>
          <w:sz w:val="28"/>
          <w:szCs w:val="28"/>
          <w:lang w:val="hr-HR"/>
        </w:rPr>
        <w:t xml:space="preserve"> років навчання).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3.9.</w:t>
      </w:r>
      <w:r w:rsidRPr="00077BC4">
        <w:rPr>
          <w:sz w:val="28"/>
          <w:szCs w:val="28"/>
          <w:lang w:val="hr-HR"/>
        </w:rPr>
        <w:t xml:space="preserve"> Мовою освiтнього процесу в </w:t>
      </w:r>
      <w:r w:rsidRPr="00077BC4">
        <w:rPr>
          <w:sz w:val="28"/>
          <w:szCs w:val="28"/>
          <w:lang w:val="uk-UA"/>
        </w:rPr>
        <w:t>Г</w:t>
      </w:r>
      <w:r w:rsidRPr="00077BC4">
        <w:rPr>
          <w:sz w:val="28"/>
          <w:szCs w:val="28"/>
          <w:lang w:val="hr-HR"/>
        </w:rPr>
        <w:t>імназії</w:t>
      </w:r>
      <w:r w:rsidRPr="00077BC4">
        <w:rPr>
          <w:sz w:val="28"/>
          <w:szCs w:val="28"/>
          <w:lang w:val="uk-UA"/>
        </w:rPr>
        <w:t xml:space="preserve"> </w:t>
      </w:r>
      <w:r w:rsidRPr="00077BC4">
        <w:rPr>
          <w:sz w:val="28"/>
          <w:szCs w:val="28"/>
          <w:lang w:val="hr-HR"/>
        </w:rPr>
        <w:t xml:space="preserve">є державна мова. Освiтнi програми </w:t>
      </w:r>
      <w:r w:rsidRPr="00077BC4">
        <w:rPr>
          <w:sz w:val="28"/>
          <w:szCs w:val="28"/>
          <w:lang w:val="uk-UA"/>
        </w:rPr>
        <w:t>Г</w:t>
      </w:r>
      <w:r w:rsidRPr="00077BC4">
        <w:rPr>
          <w:sz w:val="28"/>
          <w:szCs w:val="28"/>
          <w:lang w:val="hr-HR"/>
        </w:rPr>
        <w:t>імназії можуть передбачати викладання одного чи декiлькох навчальних предметiв (iнтегрованих курсiв) англiйською чи iншою офiцiйною мовою Європейського Союзу.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w:t>
      </w:r>
      <w:r w:rsidRPr="00077BC4">
        <w:rPr>
          <w:sz w:val="28"/>
          <w:szCs w:val="28"/>
          <w:lang w:val="hr-HR"/>
        </w:rPr>
        <w:t>1</w:t>
      </w:r>
      <w:r w:rsidRPr="00077BC4">
        <w:rPr>
          <w:sz w:val="28"/>
          <w:szCs w:val="28"/>
          <w:lang w:val="uk-UA"/>
        </w:rPr>
        <w:t>0.</w:t>
      </w:r>
      <w:r w:rsidRPr="00077BC4">
        <w:rPr>
          <w:sz w:val="28"/>
          <w:szCs w:val="28"/>
          <w:lang w:val="hr-HR"/>
        </w:rPr>
        <w:t xml:space="preserve"> З метою належної організації освітнього процесу у </w:t>
      </w:r>
      <w:r w:rsidRPr="00077BC4">
        <w:rPr>
          <w:sz w:val="28"/>
          <w:szCs w:val="28"/>
          <w:lang w:val="uk-UA"/>
        </w:rPr>
        <w:t>Г</w:t>
      </w:r>
      <w:r w:rsidRPr="00077BC4">
        <w:rPr>
          <w:sz w:val="28"/>
          <w:szCs w:val="28"/>
          <w:lang w:val="hr-HR"/>
        </w:rPr>
        <w:t>імназії формуються класи та/або групи, у тому числі інклюзивні.</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 xml:space="preserve">3.11. </w:t>
      </w:r>
      <w:r w:rsidRPr="00077BC4">
        <w:rPr>
          <w:sz w:val="28"/>
          <w:szCs w:val="28"/>
          <w:lang w:val="hr-HR"/>
        </w:rPr>
        <w:t>У разі звернення батьків дитини з особливими освітніми потребами інклюзивний клас утворюється в обов’язковому порядку.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3.12</w:t>
      </w:r>
      <w:r w:rsidRPr="00077BC4">
        <w:rPr>
          <w:sz w:val="28"/>
          <w:szCs w:val="28"/>
          <w:lang w:val="hr-HR"/>
        </w:rPr>
        <w:t>. Кількість учнів укласі не може становити менше 5 учнів та більше:</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- 30 учнів;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- 24 учні, які здобувають початкову освіту (з 01.09.2024 року).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3.13</w:t>
      </w:r>
      <w:r w:rsidRPr="00077BC4">
        <w:rPr>
          <w:sz w:val="28"/>
          <w:szCs w:val="28"/>
          <w:lang w:val="hr-HR"/>
        </w:rPr>
        <w:t>. Учні розподіляються по класах (групах) директором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w:t>
      </w:r>
      <w:r w:rsidRPr="00077BC4">
        <w:rPr>
          <w:sz w:val="28"/>
          <w:szCs w:val="28"/>
          <w:lang w:val="hr-HR"/>
        </w:rPr>
        <w:t>.1</w:t>
      </w:r>
      <w:r w:rsidRPr="00077BC4">
        <w:rPr>
          <w:sz w:val="28"/>
          <w:szCs w:val="28"/>
          <w:lang w:val="uk-UA"/>
        </w:rPr>
        <w:t>4</w:t>
      </w:r>
      <w:r w:rsidRPr="00077BC4">
        <w:rPr>
          <w:sz w:val="28"/>
          <w:szCs w:val="28"/>
          <w:lang w:val="hr-HR"/>
        </w:rPr>
        <w:t>.</w:t>
      </w:r>
      <w:r w:rsidRPr="00077BC4">
        <w:rPr>
          <w:sz w:val="28"/>
          <w:szCs w:val="28"/>
          <w:lang w:val="uk-UA"/>
        </w:rPr>
        <w:t xml:space="preserve"> </w:t>
      </w:r>
      <w:r w:rsidRPr="00077BC4">
        <w:rPr>
          <w:sz w:val="28"/>
          <w:szCs w:val="28"/>
          <w:lang w:val="hr-HR"/>
        </w:rPr>
        <w:t>Порядок поділу класів на групи встановлюється центральним органом виконавчої влади у сфері освіти і науки.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lastRenderedPageBreak/>
        <w:t>3</w:t>
      </w:r>
      <w:r w:rsidRPr="00077BC4">
        <w:rPr>
          <w:sz w:val="28"/>
          <w:szCs w:val="28"/>
          <w:lang w:val="hr-HR"/>
        </w:rPr>
        <w:t>.1</w:t>
      </w:r>
      <w:r w:rsidRPr="00077BC4">
        <w:rPr>
          <w:sz w:val="28"/>
          <w:szCs w:val="28"/>
          <w:lang w:val="uk-UA"/>
        </w:rPr>
        <w:t>5</w:t>
      </w:r>
      <w:r w:rsidRPr="00077BC4">
        <w:rPr>
          <w:sz w:val="28"/>
          <w:szCs w:val="28"/>
          <w:lang w:val="hr-HR"/>
        </w:rPr>
        <w:t>. За рахунок додаткових асигнувань рiшенням засновника може встановлюватися менша наповнюванiсть класiв i груп, та їх подiл, пiдвищення посадових окладiв, ставок заробiтної плати.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3.16</w:t>
      </w:r>
      <w:r w:rsidRPr="00077BC4">
        <w:rPr>
          <w:sz w:val="28"/>
          <w:szCs w:val="28"/>
          <w:lang w:val="hr-HR"/>
        </w:rPr>
        <w:t>. За письмовим зверненням батьків учнів директор гімназії приймає рішення про утворення груп подовженого</w:t>
      </w:r>
      <w:r w:rsidRPr="00077BC4">
        <w:rPr>
          <w:b/>
          <w:bCs/>
          <w:i/>
          <w:iCs/>
          <w:sz w:val="28"/>
          <w:szCs w:val="28"/>
          <w:lang w:val="hr-HR"/>
        </w:rPr>
        <w:t xml:space="preserve"> </w:t>
      </w:r>
      <w:r w:rsidRPr="00077BC4">
        <w:rPr>
          <w:sz w:val="28"/>
          <w:szCs w:val="28"/>
          <w:lang w:val="hr-HR"/>
        </w:rPr>
        <w:t>дня, у тому числі інклюзивної, фінансування яких здійснюється за кошти засновника та за інші кошти, не заборонені законодавством.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3.17.</w:t>
      </w:r>
      <w:r w:rsidRPr="00077BC4">
        <w:rPr>
          <w:sz w:val="28"/>
          <w:szCs w:val="28"/>
          <w:lang w:val="hr-HR"/>
        </w:rPr>
        <w:t xml:space="preserve">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3.18.</w:t>
      </w:r>
      <w:r w:rsidRPr="00077BC4">
        <w:rPr>
          <w:sz w:val="28"/>
          <w:szCs w:val="28"/>
          <w:lang w:val="hr-HR"/>
        </w:rPr>
        <w:t xml:space="preserve"> Річне оцінювання та ДПА здійснюються за системою оцінювання, визначеною законодавством.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3.19.</w:t>
      </w:r>
      <w:r w:rsidRPr="00077BC4">
        <w:rPr>
          <w:sz w:val="28"/>
          <w:szCs w:val="28"/>
          <w:lang w:val="hr-HR"/>
        </w:rPr>
        <w:t xml:space="preserve"> Кожен учень має пройти ДПА за І та ІІ рівень повної загальної середньої освіти з предметів, визначених центральним органом виконавчої влади у сфері освіти і науки, крім випадків, визначених законодавством.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3.20.</w:t>
      </w:r>
      <w:r w:rsidRPr="00077BC4">
        <w:rPr>
          <w:sz w:val="28"/>
          <w:szCs w:val="28"/>
          <w:lang w:val="hr-HR"/>
        </w:rPr>
        <w:t xml:space="preserve"> У разі відсутності результатів річного оцінювання та/або ДПА після завершення навчання за освітньою програмою учень має право до початку нового навчального року пройти річне оцінювання та/або ДПА. У разі повторного непроходження річного оцінювання та/або ДПА педагогічна рада відповідного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базової середньої освіти.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w:t>
      </w:r>
      <w:r w:rsidRPr="00077BC4">
        <w:rPr>
          <w:sz w:val="28"/>
          <w:szCs w:val="28"/>
          <w:lang w:val="hr-HR"/>
        </w:rPr>
        <w:t>.2</w:t>
      </w:r>
      <w:r w:rsidRPr="00077BC4">
        <w:rPr>
          <w:sz w:val="28"/>
          <w:szCs w:val="28"/>
          <w:lang w:val="uk-UA"/>
        </w:rPr>
        <w:t>1.</w:t>
      </w:r>
      <w:r w:rsidRPr="00077BC4">
        <w:rPr>
          <w:sz w:val="28"/>
          <w:szCs w:val="28"/>
          <w:lang w:val="hr-HR"/>
        </w:rPr>
        <w:t xml:space="preserve"> 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w:t>
      </w:r>
      <w:r w:rsidRPr="00077BC4">
        <w:rPr>
          <w:sz w:val="28"/>
          <w:szCs w:val="28"/>
          <w:lang w:val="hr-HR"/>
        </w:rPr>
        <w:t>.2</w:t>
      </w:r>
      <w:r w:rsidRPr="00077BC4">
        <w:rPr>
          <w:sz w:val="28"/>
          <w:szCs w:val="28"/>
          <w:lang w:val="uk-UA"/>
        </w:rPr>
        <w:t>2</w:t>
      </w:r>
      <w:r w:rsidRPr="00077BC4">
        <w:rPr>
          <w:sz w:val="28"/>
          <w:szCs w:val="28"/>
          <w:lang w:val="hr-HR"/>
        </w:rPr>
        <w:t>. Оцінювання результатів навчання учня з особливими освітніми потребами здійснюється згідно із загальними критеріями оцінювання та з урахуванням індивідуального навчального плану (за наявності).</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w:t>
      </w:r>
      <w:r w:rsidRPr="00077BC4">
        <w:rPr>
          <w:sz w:val="28"/>
          <w:szCs w:val="28"/>
          <w:lang w:val="hr-HR"/>
        </w:rPr>
        <w:t>.2</w:t>
      </w:r>
      <w:r w:rsidRPr="00077BC4">
        <w:rPr>
          <w:sz w:val="28"/>
          <w:szCs w:val="28"/>
          <w:lang w:val="uk-UA"/>
        </w:rPr>
        <w:t>3</w:t>
      </w:r>
      <w:r w:rsidRPr="00077BC4">
        <w:rPr>
          <w:sz w:val="28"/>
          <w:szCs w:val="28"/>
          <w:lang w:val="hr-HR"/>
        </w:rPr>
        <w:t>. Система та загальнi критерiї оцiнювання результатiв навчання учнiв визначаються центральним органом виконавчої влади у сферi освiти i науки.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w:t>
      </w:r>
      <w:r w:rsidRPr="00077BC4">
        <w:rPr>
          <w:sz w:val="28"/>
          <w:szCs w:val="28"/>
          <w:lang w:val="hr-HR"/>
        </w:rPr>
        <w:t>.2</w:t>
      </w:r>
      <w:r w:rsidRPr="00077BC4">
        <w:rPr>
          <w:sz w:val="28"/>
          <w:szCs w:val="28"/>
          <w:lang w:val="uk-UA"/>
        </w:rPr>
        <w:t>4</w:t>
      </w:r>
      <w:r w:rsidRPr="00077BC4">
        <w:rPr>
          <w:sz w:val="28"/>
          <w:szCs w:val="28"/>
          <w:lang w:val="hr-HR"/>
        </w:rPr>
        <w:t>. Після завершення навчання за освітньою програмою І, ІІ рівня повної загальної середньої освіти незалежно від її форми здобуття та на підставі результатів річного оцінювання і ДПА учні отримують такі документи про освіту: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свідоцтво про початкову освіту;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свідоцтво про базову середню освіту.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w:t>
      </w:r>
      <w:r w:rsidRPr="00077BC4">
        <w:rPr>
          <w:sz w:val="28"/>
          <w:szCs w:val="28"/>
          <w:lang w:val="hr-HR"/>
        </w:rPr>
        <w:t>.2</w:t>
      </w:r>
      <w:r w:rsidRPr="00077BC4">
        <w:rPr>
          <w:sz w:val="28"/>
          <w:szCs w:val="28"/>
          <w:lang w:val="uk-UA"/>
        </w:rPr>
        <w:t>5</w:t>
      </w:r>
      <w:r w:rsidRPr="00077BC4">
        <w:rPr>
          <w:sz w:val="28"/>
          <w:szCs w:val="28"/>
          <w:lang w:val="hr-HR"/>
        </w:rPr>
        <w:t>. Учні переводяться на наступний рік навчання після завершення навчального року, крім випадків, визначених законодавством. </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w:t>
      </w:r>
      <w:r w:rsidRPr="00077BC4">
        <w:rPr>
          <w:sz w:val="28"/>
          <w:szCs w:val="28"/>
          <w:lang w:val="hr-HR"/>
        </w:rPr>
        <w:t>.2</w:t>
      </w:r>
      <w:r w:rsidRPr="00077BC4">
        <w:rPr>
          <w:sz w:val="28"/>
          <w:szCs w:val="28"/>
          <w:lang w:val="uk-UA"/>
        </w:rPr>
        <w:t>6</w:t>
      </w:r>
      <w:r w:rsidRPr="00077BC4">
        <w:rPr>
          <w:sz w:val="28"/>
          <w:szCs w:val="28"/>
          <w:lang w:val="hr-HR"/>
        </w:rPr>
        <w:t>. За особливi успiхи у навчаннi, дослiдницькiй, пошуковiй, науковiй дiяльностi, культурних заходах, спортивних змаганнях тощо до учнiв можуть застосовуватися рiзнi види морального та/або матерiального заохочення i вiдзначення.</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3.27. Крім різних форм обов’язкових навчальних занять, у Гімназії проводяться індивідуальні, групові, факультативні та інші позакласні заняття, гуртки, секції і заходи, що передбачені окремим розкладом, спрямовані на </w:t>
      </w:r>
      <w:r w:rsidRPr="00077BC4">
        <w:rPr>
          <w:rFonts w:eastAsia="Calibri"/>
          <w:color w:val="000000"/>
          <w:sz w:val="28"/>
          <w:szCs w:val="28"/>
          <w:lang w:val="uk-UA"/>
        </w:rPr>
        <w:lastRenderedPageBreak/>
        <w:t xml:space="preserve">задоволення освітніх інтересів учнів (вихованців) та на розвиток їх творчих здібностей, нахилів і обдарувань.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3.28. Зарахування, відрахування та переведення учнів (вихованців) Гімназії здійснюється згідно з Порядком зарахування, відрахування та переведення учнів до державних та комунальних закладів освіти для здобуття повної загальної середньої </w:t>
      </w:r>
      <w:r w:rsidRPr="00077BC4">
        <w:rPr>
          <w:rFonts w:eastAsia="Calibri"/>
          <w:sz w:val="28"/>
          <w:szCs w:val="28"/>
          <w:lang w:val="uk-UA"/>
        </w:rPr>
        <w:t>освіти,</w:t>
      </w:r>
      <w:r w:rsidRPr="00077BC4">
        <w:rPr>
          <w:rFonts w:eastAsia="Calibri"/>
          <w:sz w:val="28"/>
          <w:szCs w:val="28"/>
          <w:u w:val="single"/>
          <w:lang w:val="uk-UA"/>
        </w:rPr>
        <w:t xml:space="preserve"> </w:t>
      </w:r>
      <w:r w:rsidRPr="00077BC4">
        <w:rPr>
          <w:rFonts w:eastAsia="Calibri"/>
          <w:sz w:val="28"/>
          <w:szCs w:val="28"/>
          <w:lang w:val="uk-UA"/>
        </w:rPr>
        <w:t xml:space="preserve">затвердженим </w:t>
      </w:r>
      <w:r w:rsidRPr="00077BC4">
        <w:rPr>
          <w:rFonts w:eastAsia="Calibri"/>
          <w:color w:val="000000"/>
          <w:sz w:val="28"/>
          <w:szCs w:val="28"/>
          <w:lang w:val="uk-UA"/>
        </w:rPr>
        <w:t xml:space="preserve">наказом Міністерства освіти і науки України. </w:t>
      </w:r>
    </w:p>
    <w:p w:rsidR="00077BC4" w:rsidRPr="00077BC4" w:rsidRDefault="00077BC4" w:rsidP="00F50AA1">
      <w:pPr>
        <w:overflowPunct w:val="0"/>
        <w:autoSpaceDE w:val="0"/>
        <w:autoSpaceDN w:val="0"/>
        <w:adjustRightInd w:val="0"/>
        <w:ind w:firstLine="567"/>
        <w:jc w:val="both"/>
        <w:rPr>
          <w:rFonts w:eastAsia="Calibri"/>
          <w:sz w:val="28"/>
          <w:szCs w:val="28"/>
          <w:lang w:val="uk-UA" w:eastAsia="uk-UA"/>
        </w:rPr>
      </w:pPr>
      <w:r w:rsidRPr="00077BC4">
        <w:rPr>
          <w:rFonts w:eastAsia="Calibri"/>
          <w:color w:val="000000"/>
          <w:sz w:val="28"/>
          <w:szCs w:val="28"/>
          <w:lang w:val="uk-UA"/>
        </w:rPr>
        <w:t>3.29</w:t>
      </w:r>
      <w:r w:rsidRPr="00077BC4">
        <w:rPr>
          <w:rFonts w:eastAsia="Calibri"/>
          <w:sz w:val="28"/>
          <w:szCs w:val="28"/>
          <w:lang w:val="uk-UA"/>
        </w:rPr>
        <w:t xml:space="preserve">. </w:t>
      </w:r>
      <w:r w:rsidRPr="00077BC4">
        <w:rPr>
          <w:rFonts w:eastAsia="Calibri"/>
          <w:sz w:val="28"/>
          <w:szCs w:val="28"/>
          <w:lang w:val="uk-UA" w:eastAsia="uk-UA"/>
        </w:rPr>
        <w:t xml:space="preserve">Відволікання учнів від навчальних занять та інші види діяльності забороняється (крім випадків, передбачених законодавством України). </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3</w:t>
      </w:r>
      <w:r w:rsidRPr="00077BC4">
        <w:rPr>
          <w:sz w:val="28"/>
          <w:szCs w:val="28"/>
          <w:lang w:val="hr-HR"/>
        </w:rPr>
        <w:t>.3</w:t>
      </w:r>
      <w:r w:rsidRPr="00077BC4">
        <w:rPr>
          <w:sz w:val="28"/>
          <w:szCs w:val="28"/>
          <w:lang w:val="uk-UA"/>
        </w:rPr>
        <w:t>0</w:t>
      </w:r>
      <w:r w:rsidRPr="00077BC4">
        <w:rPr>
          <w:sz w:val="28"/>
          <w:szCs w:val="28"/>
          <w:lang w:val="hr-HR"/>
        </w:rPr>
        <w:t xml:space="preserve">. Виховний процес є невiд’ємною складовою освiтнього процесу у </w:t>
      </w:r>
      <w:r w:rsidRPr="00077BC4">
        <w:rPr>
          <w:sz w:val="28"/>
          <w:szCs w:val="28"/>
          <w:lang w:val="uk-UA"/>
        </w:rPr>
        <w:t>Г</w:t>
      </w:r>
      <w:r w:rsidRPr="00077BC4">
        <w:rPr>
          <w:sz w:val="28"/>
          <w:szCs w:val="28"/>
          <w:lang w:val="hr-HR"/>
        </w:rPr>
        <w:t xml:space="preserve">імназії i має грунтуватися на загальнолюдських цiнностях Українського народу, цiнностях громадянського (вiльного демократичного) суспiльства, принципах верховенства права, дотримання прав i свобод людини i громадянина, принципах, визначених </w:t>
      </w:r>
      <w:r w:rsidRPr="00077BC4">
        <w:rPr>
          <w:sz w:val="28"/>
          <w:szCs w:val="28"/>
          <w:lang w:val="uk-UA"/>
        </w:rPr>
        <w:t>з</w:t>
      </w:r>
      <w:r w:rsidRPr="00077BC4">
        <w:rPr>
          <w:sz w:val="28"/>
          <w:szCs w:val="28"/>
          <w:lang w:val="hr-HR"/>
        </w:rPr>
        <w:t>аконом</w:t>
      </w:r>
      <w:r w:rsidRPr="00077BC4">
        <w:rPr>
          <w:sz w:val="28"/>
          <w:szCs w:val="28"/>
          <w:lang w:val="uk-UA"/>
        </w:rPr>
        <w:t>и</w:t>
      </w:r>
      <w:r w:rsidRPr="00077BC4">
        <w:rPr>
          <w:sz w:val="28"/>
          <w:szCs w:val="28"/>
          <w:lang w:val="hr-HR"/>
        </w:rPr>
        <w:t xml:space="preserve"> України «Про освiту», «Про повну загальну середню освiту».</w:t>
      </w:r>
    </w:p>
    <w:p w:rsidR="00077BC4" w:rsidRPr="00077BC4" w:rsidRDefault="00077BC4" w:rsidP="00077BC4">
      <w:pPr>
        <w:overflowPunct w:val="0"/>
        <w:autoSpaceDE w:val="0"/>
        <w:autoSpaceDN w:val="0"/>
        <w:adjustRightInd w:val="0"/>
        <w:jc w:val="center"/>
        <w:rPr>
          <w:rFonts w:eastAsia="Calibri"/>
          <w:b/>
          <w:color w:val="000000"/>
          <w:sz w:val="28"/>
          <w:szCs w:val="28"/>
          <w:lang w:val="uk-UA"/>
        </w:rPr>
      </w:pPr>
    </w:p>
    <w:p w:rsidR="00077BC4" w:rsidRPr="00077BC4" w:rsidRDefault="00077BC4" w:rsidP="00077BC4">
      <w:pPr>
        <w:overflowPunct w:val="0"/>
        <w:autoSpaceDE w:val="0"/>
        <w:autoSpaceDN w:val="0"/>
        <w:adjustRightInd w:val="0"/>
        <w:jc w:val="center"/>
        <w:rPr>
          <w:rFonts w:eastAsia="Calibri"/>
          <w:b/>
          <w:color w:val="000000"/>
          <w:sz w:val="28"/>
          <w:szCs w:val="28"/>
          <w:lang w:val="uk-UA"/>
        </w:rPr>
      </w:pPr>
      <w:r w:rsidRPr="00077BC4">
        <w:rPr>
          <w:rFonts w:eastAsia="Calibri"/>
          <w:b/>
          <w:color w:val="000000"/>
          <w:sz w:val="28"/>
          <w:szCs w:val="28"/>
          <w:lang w:val="en-US"/>
        </w:rPr>
        <w:t>IV</w:t>
      </w:r>
      <w:r w:rsidRPr="00077BC4">
        <w:rPr>
          <w:rFonts w:eastAsia="Calibri"/>
          <w:b/>
          <w:color w:val="000000"/>
          <w:sz w:val="28"/>
          <w:szCs w:val="28"/>
          <w:lang w:val="uk-UA"/>
        </w:rPr>
        <w:t xml:space="preserve">. УЧАСНИКИ ОСВІТНЬОГО ПРОЦЕСУ </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 Учасниками освiтнього процесу є:</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учнi;</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педагогiчнi працiвники;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iншi працiвники гімназії;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батьки учнiв;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асистенти дiтей (у разi їх допуску вiдповiдно до вимог частини сьомої ст.26 Закону України «Про повну загальну середню освiту»);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xml:space="preserve">4.2.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w:t>
      </w:r>
      <w:r w:rsidRPr="00077BC4">
        <w:rPr>
          <w:sz w:val="28"/>
          <w:szCs w:val="28"/>
          <w:lang w:val="uk-UA"/>
        </w:rPr>
        <w:t>Г</w:t>
      </w:r>
      <w:r w:rsidRPr="00077BC4">
        <w:rPr>
          <w:sz w:val="28"/>
          <w:szCs w:val="28"/>
          <w:lang w:val="hr-HR"/>
        </w:rPr>
        <w:t xml:space="preserve">імназії. Відповідальність за зміст таких заходів несе директор </w:t>
      </w:r>
      <w:r w:rsidRPr="00077BC4">
        <w:rPr>
          <w:sz w:val="28"/>
          <w:szCs w:val="28"/>
          <w:lang w:val="uk-UA"/>
        </w:rPr>
        <w:t>Г</w:t>
      </w:r>
      <w:r w:rsidRPr="00077BC4">
        <w:rPr>
          <w:sz w:val="28"/>
          <w:szCs w:val="28"/>
          <w:lang w:val="hr-HR"/>
        </w:rPr>
        <w:t>імназії.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4.3. Не можуть працювати в закладі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в присутності дитини чи з використанням дитини.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4.4. Права та обов’язки учнiв визначаються Законом України «Про освiту», Законом України «Про повну загальну середню освiту», iншими законодавчими актами. </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4.5. Учні мають право на: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4.5.1. Навчання впродовж життя.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4.5.2. Індивідуальну освітню траєкторію, що формується шляхом визначення власних освітніх цілей, а також вибору суб’єктів освітньої діяльності та запропонованих ними: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форм здобуття базової середньої освіти;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навчальних планів та програм;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навчальних предметів (інтегрованих курсів), інших освітніх компонентів, у тому числі вибіркових, і рівнів їх складності;</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lastRenderedPageBreak/>
        <w:t>- форм організації освітнього процесу, методів, засобів навчання;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темпів засвоєння освітньої програми та/або послідовності вивчення окремих навчальних предметів (інтегрованих курсів).</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4.5.3. Якісні освітні послуги.</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4.5.4. Справедливе та об’єктивне оцінювання результатів навчання.</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4.5.5. Відзначення успіхів у своїй діяльності.</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4.5.6. Свободу творчої, спортивної, оздоровчої, культурної, просвітницької діяльності тощо.</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4.5.7. Безпечні і нешкідливі умови навчання, утримання і праці.</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4.5.8. Повагу людської гідності.</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4.5.9.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4.5.10. Користування бібліотекою, навчальною, науковою, культурною, спортивною, побутовою, оздоровчою інфраструктурою закладу.</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4.5.11. Доступ до інформаційних ресурсів і комунікацій, що використовуються в освітньому процесі.</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4.5.12. Особисту або через своїх представників участь у громадському самоврядуванні та управлінні закладом освіти.</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4.5.13. Інші необхідні умови для здобуття освіти.</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4.5.14. Надання матеріальної допомоги, стипендій за рахунок коштів державного, місцевого бюджетів, коштів юридичних та/або фізичних осіб, інших джерел, не заборонених законодавством.</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4.5.15. Отримання додаткових індивідуальних та/або групових консультацій та /або занять з навчальних предметів, з яких проводиться ДПА на відповідному рівні повної загальної середньої освіти, та з яких рівень досягнутих результатів навчання менше середнього рівня.</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4.6. Учні зобов’язані:</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4.6.1.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4.6.2. Поважати гідність, права, свободи та законні інтереси всіх учасників освітнього процесу, дотримуватись етичних норм.</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4.6.3. Відповідально та дбайливо ставитися до власного здоров’я, здоров’я оточуючих, довкілля.</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4.6.4. Дотримуватися установчих документів, правил внутршнього трудового розпорядку закладу освіти, а також умов договору про надання освітніх послуг (за його наявності).</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4.6.5. Інші обов’язки, передбачені законодавством.</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ab/>
        <w:t>4.7.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077BC4" w:rsidRPr="00077BC4" w:rsidRDefault="00077BC4" w:rsidP="00077BC4">
      <w:pPr>
        <w:overflowPunct w:val="0"/>
        <w:autoSpaceDE w:val="0"/>
        <w:autoSpaceDN w:val="0"/>
        <w:adjustRightInd w:val="0"/>
        <w:jc w:val="both"/>
        <w:rPr>
          <w:sz w:val="28"/>
          <w:szCs w:val="28"/>
          <w:lang w:val="hr-HR"/>
        </w:rPr>
      </w:pPr>
      <w:r w:rsidRPr="00077BC4">
        <w:rPr>
          <w:sz w:val="28"/>
          <w:szCs w:val="28"/>
          <w:lang w:val="hr-HR"/>
        </w:rPr>
        <w:t xml:space="preserve">4.8. На посади педагогiчних працiвникiв приймаються особи, якi мають педагогiчну освiту, вищу освiту або професійну кваліфікацію та володiють </w:t>
      </w:r>
      <w:r w:rsidRPr="00077BC4">
        <w:rPr>
          <w:sz w:val="28"/>
          <w:szCs w:val="28"/>
          <w:lang w:val="hr-HR"/>
        </w:rPr>
        <w:lastRenderedPageBreak/>
        <w:t>державною мовою, моральнi якостi та фiзичний i психiчний стан здоров’я яких дозволяють виконувати професiйнi обов’язки.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xml:space="preserve">4.9. Педагогiчнi працiвники мають права, визначенi </w:t>
      </w:r>
      <w:r w:rsidRPr="00077BC4">
        <w:rPr>
          <w:sz w:val="28"/>
          <w:szCs w:val="28"/>
          <w:lang w:val="uk-UA"/>
        </w:rPr>
        <w:t>з</w:t>
      </w:r>
      <w:r w:rsidRPr="00077BC4">
        <w:rPr>
          <w:sz w:val="28"/>
          <w:szCs w:val="28"/>
          <w:lang w:val="hr-HR"/>
        </w:rPr>
        <w:t xml:space="preserve">аконами України «Про освіту», «Про повну загальну середню освіту», законодавством, колективним договором, трудовим договором та установчими документами </w:t>
      </w:r>
      <w:r w:rsidRPr="00077BC4">
        <w:rPr>
          <w:sz w:val="28"/>
          <w:szCs w:val="28"/>
          <w:lang w:val="uk-UA"/>
        </w:rPr>
        <w:t>Г</w:t>
      </w:r>
      <w:r w:rsidRPr="00077BC4">
        <w:rPr>
          <w:sz w:val="28"/>
          <w:szCs w:val="28"/>
          <w:lang w:val="hr-HR"/>
        </w:rPr>
        <w:t>імназії.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 Педагогічні працівники мають право на: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4.10.1. 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4.10.2. Педагогічну ініціативу.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4.10.3.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4.10.4. Користування бібліотекою та інфраструктурою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4.10.5. Підвищення кваліфікації.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4.10.6. Вільний вибір освітніх програм, форм навчання,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4.10.7. Доступ до інформаційних ресурсів і комунікацій, що використовуються в освітньому процесі.</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4.10.8. Відзначення успіхів у своїй професійній діяльності.</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4.10.9. Справедливе та об’єктивне оцінювання своєї професійної діяльності.</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4.10.10. Захист професійної честі та гідності.</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4.10.11.</w:t>
      </w:r>
      <w:r w:rsidRPr="00077BC4">
        <w:rPr>
          <w:sz w:val="28"/>
          <w:szCs w:val="28"/>
          <w:lang w:val="uk-UA"/>
        </w:rPr>
        <w:t xml:space="preserve"> </w:t>
      </w:r>
      <w:r w:rsidRPr="00077BC4">
        <w:rPr>
          <w:sz w:val="28"/>
          <w:szCs w:val="28"/>
          <w:lang w:val="hr-HR"/>
        </w:rPr>
        <w:t>Безпечні і нешкідливі умови праці.</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xml:space="preserve">4.10.12. Участь у громадському самоврядуванні </w:t>
      </w:r>
      <w:r w:rsidRPr="00077BC4">
        <w:rPr>
          <w:sz w:val="28"/>
          <w:szCs w:val="28"/>
          <w:lang w:val="uk-UA"/>
        </w:rPr>
        <w:t>Г</w:t>
      </w:r>
      <w:r w:rsidRPr="00077BC4">
        <w:rPr>
          <w:sz w:val="28"/>
          <w:szCs w:val="28"/>
          <w:lang w:val="hr-HR"/>
        </w:rPr>
        <w:t>імназії.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xml:space="preserve">4.10.13. Участь у роботі колегіальних органів управління </w:t>
      </w:r>
      <w:r w:rsidRPr="00077BC4">
        <w:rPr>
          <w:sz w:val="28"/>
          <w:szCs w:val="28"/>
          <w:lang w:val="uk-UA"/>
        </w:rPr>
        <w:t>Г</w:t>
      </w:r>
      <w:r w:rsidRPr="00077BC4">
        <w:rPr>
          <w:sz w:val="28"/>
          <w:szCs w:val="28"/>
          <w:lang w:val="hr-HR"/>
        </w:rPr>
        <w:t>імназії.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4.11. Педагогiчнi працiвники зобов’язанi:</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4.11.1. В</w:t>
      </w:r>
      <w:r w:rsidRPr="00077BC4">
        <w:rPr>
          <w:sz w:val="28"/>
          <w:szCs w:val="28"/>
          <w:lang w:val="hr-HR"/>
        </w:rPr>
        <w:t>иконувати обов’язки, визначен</w:t>
      </w:r>
      <w:r w:rsidRPr="00077BC4">
        <w:rPr>
          <w:sz w:val="28"/>
          <w:szCs w:val="28"/>
          <w:lang w:val="uk-UA"/>
        </w:rPr>
        <w:t>і Законом України</w:t>
      </w:r>
      <w:r w:rsidRPr="00077BC4">
        <w:rPr>
          <w:sz w:val="28"/>
          <w:szCs w:val="28"/>
          <w:lang w:val="hr-HR"/>
        </w:rPr>
        <w:t xml:space="preserve"> «Про освiту», Законом України «Про повну загальну середню освiту», iншими актами законодавства, установчими документами закладу освiти, трудовим договором та/або їхнiми посадовими обов’язками;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4.11.2. П</w:t>
      </w:r>
      <w:r w:rsidRPr="00077BC4">
        <w:rPr>
          <w:sz w:val="28"/>
          <w:szCs w:val="28"/>
          <w:lang w:val="hr-HR"/>
        </w:rPr>
        <w:t>остійно підвищувати свій професійний і загальнокультурний рівні та педагогічну майстерність;</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4.11.3. В</w:t>
      </w:r>
      <w:r w:rsidRPr="00077BC4">
        <w:rPr>
          <w:sz w:val="28"/>
          <w:szCs w:val="28"/>
          <w:lang w:val="hr-HR"/>
        </w:rPr>
        <w:t>иконувати освітню програму для досягнення учнями передбачених нею результатів навчання;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4.11.4. С</w:t>
      </w:r>
      <w:r w:rsidRPr="00077BC4">
        <w:rPr>
          <w:sz w:val="28"/>
          <w:szCs w:val="28"/>
          <w:lang w:val="hr-HR"/>
        </w:rPr>
        <w:t>прияти розвитку здібностей учнів, формуванню навичок здорового способу життя, дбати про їхнє фізичне і психічне здоров’я;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4.11.5. Д</w:t>
      </w:r>
      <w:r w:rsidRPr="00077BC4">
        <w:rPr>
          <w:sz w:val="28"/>
          <w:szCs w:val="28"/>
          <w:lang w:val="hr-HR"/>
        </w:rPr>
        <w:t>отримуватись академічної доброчесності та забезпечувати її дотримання учнями;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4.11.6. Д</w:t>
      </w:r>
      <w:r w:rsidRPr="00077BC4">
        <w:rPr>
          <w:sz w:val="28"/>
          <w:szCs w:val="28"/>
          <w:lang w:val="hr-HR"/>
        </w:rPr>
        <w:t>отримуватись педагогічної етики;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4.11.7. Д</w:t>
      </w:r>
      <w:r w:rsidRPr="00077BC4">
        <w:rPr>
          <w:sz w:val="28"/>
          <w:szCs w:val="28"/>
          <w:lang w:val="hr-HR"/>
        </w:rPr>
        <w:t>отримуватися принципiв дитиноцентризму та педагогiки партнерства у вiдносинах з учнями та їхнiми батьками;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4.11.8. П</w:t>
      </w:r>
      <w:r w:rsidRPr="00077BC4">
        <w:rPr>
          <w:sz w:val="28"/>
          <w:szCs w:val="28"/>
          <w:lang w:val="hr-HR"/>
        </w:rPr>
        <w:t>оважати гідність, права, свободи і законні інтереси всіх учасників освітнього процесу;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lastRenderedPageBreak/>
        <w:t>4.11.9. Н</w:t>
      </w:r>
      <w:r w:rsidRPr="00077BC4">
        <w:rPr>
          <w:sz w:val="28"/>
          <w:szCs w:val="28"/>
          <w:lang w:val="hr-HR"/>
        </w:rPr>
        <w:t>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4.11.10. Ф</w:t>
      </w:r>
      <w:r w:rsidRPr="00077BC4">
        <w:rPr>
          <w:sz w:val="28"/>
          <w:szCs w:val="28"/>
          <w:lang w:val="hr-HR"/>
        </w:rPr>
        <w:t>ормувати у учнів усвідомлення необхідності додержуватися Конституції та законів України, захищати суверенітет і територіальну цілісність України;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4.11.11. В</w:t>
      </w:r>
      <w:r w:rsidRPr="00077BC4">
        <w:rPr>
          <w:sz w:val="28"/>
          <w:szCs w:val="28"/>
          <w:lang w:val="hr-HR"/>
        </w:rPr>
        <w:t>иховувати у учнів повагу до державних символів України, національних, історичних, культурних цінностей України, дбайливе ставлення до історико – культурного надбання України та навколишнього природного середовища;</w:t>
      </w:r>
    </w:p>
    <w:p w:rsidR="00077BC4" w:rsidRPr="00077BC4" w:rsidRDefault="00077BC4" w:rsidP="00F50AA1">
      <w:pPr>
        <w:shd w:val="clear" w:color="auto" w:fill="FFFFFF"/>
        <w:overflowPunct w:val="0"/>
        <w:autoSpaceDE w:val="0"/>
        <w:autoSpaceDN w:val="0"/>
        <w:adjustRightInd w:val="0"/>
        <w:ind w:firstLine="567"/>
        <w:jc w:val="both"/>
        <w:rPr>
          <w:sz w:val="28"/>
          <w:szCs w:val="28"/>
          <w:lang w:val="hr-HR"/>
        </w:rPr>
      </w:pPr>
      <w:r w:rsidRPr="00077BC4">
        <w:rPr>
          <w:sz w:val="28"/>
          <w:szCs w:val="28"/>
          <w:lang w:val="hr-HR"/>
        </w:rPr>
        <w:t>    </w:t>
      </w:r>
      <w:r w:rsidRPr="00077BC4">
        <w:rPr>
          <w:sz w:val="28"/>
          <w:szCs w:val="28"/>
          <w:lang w:val="uk-UA"/>
        </w:rPr>
        <w:t>4.11.12. Ф</w:t>
      </w:r>
      <w:r w:rsidRPr="00077BC4">
        <w:rPr>
          <w:sz w:val="28"/>
          <w:szCs w:val="28"/>
          <w:lang w:val="hr-HR"/>
        </w:rPr>
        <w:t>ормувати у здобувачів освіти прагнення до взаєморозуміння, миру, злагоди між усіма народами, етнічними, національними, релігійними групами;</w:t>
      </w:r>
    </w:p>
    <w:p w:rsidR="00077BC4" w:rsidRPr="00077BC4" w:rsidRDefault="00077BC4" w:rsidP="00F50AA1">
      <w:pPr>
        <w:shd w:val="clear" w:color="auto" w:fill="FFFFFF"/>
        <w:overflowPunct w:val="0"/>
        <w:autoSpaceDE w:val="0"/>
        <w:autoSpaceDN w:val="0"/>
        <w:adjustRightInd w:val="0"/>
        <w:ind w:firstLine="567"/>
        <w:jc w:val="both"/>
        <w:rPr>
          <w:sz w:val="28"/>
          <w:szCs w:val="28"/>
          <w:lang w:val="hr-HR"/>
        </w:rPr>
      </w:pPr>
      <w:r w:rsidRPr="00077BC4">
        <w:rPr>
          <w:sz w:val="28"/>
          <w:szCs w:val="28"/>
          <w:lang w:val="hr-HR"/>
        </w:rPr>
        <w:t>    </w:t>
      </w:r>
      <w:r w:rsidRPr="00077BC4">
        <w:rPr>
          <w:sz w:val="28"/>
          <w:szCs w:val="28"/>
          <w:lang w:val="uk-UA"/>
        </w:rPr>
        <w:t>4.11.13. З</w:t>
      </w:r>
      <w:r w:rsidRPr="00077BC4">
        <w:rPr>
          <w:sz w:val="28"/>
          <w:szCs w:val="28"/>
          <w:lang w:val="hr-HR"/>
        </w:rPr>
        <w:t>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077BC4" w:rsidRPr="00077BC4" w:rsidRDefault="00077BC4" w:rsidP="00F50AA1">
      <w:pPr>
        <w:shd w:val="clear" w:color="auto" w:fill="FFFFFF"/>
        <w:overflowPunct w:val="0"/>
        <w:autoSpaceDE w:val="0"/>
        <w:autoSpaceDN w:val="0"/>
        <w:adjustRightInd w:val="0"/>
        <w:ind w:firstLine="567"/>
        <w:jc w:val="both"/>
        <w:rPr>
          <w:sz w:val="28"/>
          <w:szCs w:val="28"/>
          <w:lang w:val="hr-HR"/>
        </w:rPr>
      </w:pPr>
      <w:r w:rsidRPr="00077BC4">
        <w:rPr>
          <w:sz w:val="28"/>
          <w:szCs w:val="28"/>
          <w:lang w:val="uk-UA"/>
        </w:rPr>
        <w:t>4.11.14. Д</w:t>
      </w:r>
      <w:r w:rsidRPr="00077BC4">
        <w:rPr>
          <w:sz w:val="28"/>
          <w:szCs w:val="28"/>
          <w:lang w:val="hr-HR"/>
        </w:rPr>
        <w:t>одержуватися установчих документів та правил внутрішнього розпорядку закладу освіти, виконувати свої посадові обов’язки.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4.11.15. З</w:t>
      </w:r>
      <w:r w:rsidRPr="00077BC4">
        <w:rPr>
          <w:sz w:val="28"/>
          <w:szCs w:val="28"/>
          <w:lang w:val="hr-HR"/>
        </w:rPr>
        <w:t>абезпечувати єднiсть навчання, виховання та розвитку учнiв, а також дотримуватися у своїй педагогiчнiй дiяльностi iнших принципiв освiтньої дiяльностi, визначених </w:t>
      </w:r>
      <w:r w:rsidRPr="00077BC4">
        <w:rPr>
          <w:sz w:val="28"/>
          <w:szCs w:val="28"/>
          <w:lang w:val="uk-UA"/>
        </w:rPr>
        <w:t>статтею 6</w:t>
      </w:r>
      <w:r w:rsidRPr="00077BC4">
        <w:rPr>
          <w:sz w:val="28"/>
          <w:szCs w:val="28"/>
          <w:lang w:val="hr-HR"/>
        </w:rPr>
        <w:t> Закону України «Про освiту»;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4.11.16. В</w:t>
      </w:r>
      <w:r w:rsidRPr="00077BC4">
        <w:rPr>
          <w:sz w:val="28"/>
          <w:szCs w:val="28"/>
          <w:lang w:val="hr-HR"/>
        </w:rPr>
        <w:t>икористовувати державну мову в освiтньому процесi вiдповiдно до вимог Закону України «Про повну загальну середню освiту»;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4.11.17. В</w:t>
      </w:r>
      <w:r w:rsidRPr="00077BC4">
        <w:rPr>
          <w:sz w:val="28"/>
          <w:szCs w:val="28"/>
          <w:lang w:val="hr-HR"/>
        </w:rPr>
        <w:t>олодiти навичками з надання домедичної допомоги дiтям.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4.12. Права та обов’язки інших осіб, які залучаються до освітнього процесу визначаються законодавством, відповідними договорами та установчими документами.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4.13. Відволікання педагогічних працівників від виконання професійних обов’язків не допускається, крім випадків, передбачених законодавством.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4.14. Особи, якi не мають досвiду педагогiчної дiяльностi та приймаються на посаду педагогiчного працiвника, протягом першого року роботи повиннi пройти педагогiчну iнтернатуру. Положення про педагогiчну iнтернатуру затверджується центральним органом виконавчої влади у сферi освiти i науки. Вiдповiдно до рiшення директора закладу педагогiчному працiвниковi за виконання обов’язкiв педагога-наставника призначається доплата у граничному розмiрi 20 вiдсоткiв його посадового окладу (ставки заробiтної плати) в межах фонду оплати працi закладу освiти.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4.15.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посадовою інструкцією.</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lastRenderedPageBreak/>
        <w:t>4.16.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визначаються Кабінетом Міністрів України.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Засновник закладу освіти має право встановлювати додаткові види та розміри доплат, підвищення окладів за рахунок власних надходжень.</w:t>
      </w:r>
    </w:p>
    <w:p w:rsidR="00077BC4" w:rsidRPr="00077BC4" w:rsidRDefault="00077BC4" w:rsidP="00F50AA1">
      <w:pPr>
        <w:overflowPunct w:val="0"/>
        <w:autoSpaceDE w:val="0"/>
        <w:autoSpaceDN w:val="0"/>
        <w:adjustRightInd w:val="0"/>
        <w:ind w:firstLine="567"/>
        <w:rPr>
          <w:rFonts w:eastAsia="Calibri"/>
          <w:b/>
          <w:color w:val="000000"/>
          <w:sz w:val="28"/>
          <w:szCs w:val="28"/>
          <w:lang w:val="uk-UA"/>
        </w:rPr>
      </w:pPr>
    </w:p>
    <w:p w:rsidR="00077BC4" w:rsidRPr="00077BC4" w:rsidRDefault="00077BC4" w:rsidP="00077BC4">
      <w:pPr>
        <w:overflowPunct w:val="0"/>
        <w:autoSpaceDE w:val="0"/>
        <w:autoSpaceDN w:val="0"/>
        <w:adjustRightInd w:val="0"/>
        <w:jc w:val="center"/>
        <w:rPr>
          <w:rFonts w:eastAsia="Calibri"/>
          <w:b/>
          <w:color w:val="000000"/>
          <w:sz w:val="28"/>
          <w:szCs w:val="28"/>
          <w:lang w:val="uk-UA"/>
        </w:rPr>
      </w:pPr>
      <w:r w:rsidRPr="00077BC4">
        <w:rPr>
          <w:rFonts w:eastAsia="Calibri"/>
          <w:b/>
          <w:color w:val="000000"/>
          <w:sz w:val="28"/>
          <w:szCs w:val="28"/>
          <w:lang w:val="en-US"/>
        </w:rPr>
        <w:t>V</w:t>
      </w:r>
      <w:r w:rsidRPr="00077BC4">
        <w:rPr>
          <w:rFonts w:eastAsia="Calibri"/>
          <w:b/>
          <w:color w:val="000000"/>
          <w:sz w:val="28"/>
          <w:szCs w:val="28"/>
          <w:lang w:val="uk-UA"/>
        </w:rPr>
        <w:t>.  УПРАВЛІННЯ ГІМНАЗІЄЮ  ТА ГРОМАДСЬКЕ САМОВРЯДУВАННЯ</w:t>
      </w:r>
    </w:p>
    <w:p w:rsidR="00077BC4" w:rsidRPr="00077BC4" w:rsidRDefault="00077BC4" w:rsidP="00F50AA1">
      <w:pPr>
        <w:overflowPunct w:val="0"/>
        <w:autoSpaceDE w:val="0"/>
        <w:autoSpaceDN w:val="0"/>
        <w:adjustRightInd w:val="0"/>
        <w:spacing w:after="3"/>
        <w:ind w:firstLine="567"/>
        <w:jc w:val="both"/>
        <w:rPr>
          <w:sz w:val="28"/>
          <w:szCs w:val="28"/>
          <w:lang w:val="hr-HR"/>
        </w:rPr>
      </w:pPr>
      <w:r w:rsidRPr="00077BC4">
        <w:rPr>
          <w:sz w:val="28"/>
          <w:szCs w:val="28"/>
          <w:lang w:val="uk-UA"/>
        </w:rPr>
        <w:t>5</w:t>
      </w:r>
      <w:r w:rsidRPr="00077BC4">
        <w:rPr>
          <w:sz w:val="28"/>
          <w:szCs w:val="28"/>
          <w:lang w:val="hr-HR"/>
        </w:rPr>
        <w:t>.1. Управлiння</w:t>
      </w:r>
      <w:r w:rsidRPr="00077BC4">
        <w:rPr>
          <w:sz w:val="28"/>
          <w:szCs w:val="28"/>
          <w:lang w:val="uk-UA"/>
        </w:rPr>
        <w:t xml:space="preserve"> Г</w:t>
      </w:r>
      <w:r w:rsidRPr="00077BC4">
        <w:rPr>
          <w:sz w:val="28"/>
          <w:szCs w:val="28"/>
          <w:lang w:val="hr-HR"/>
        </w:rPr>
        <w:t>імназією та контроль здiйснюють:</w:t>
      </w:r>
    </w:p>
    <w:p w:rsidR="00077BC4" w:rsidRPr="00077BC4" w:rsidRDefault="00077BC4" w:rsidP="00F50AA1">
      <w:pPr>
        <w:overflowPunct w:val="0"/>
        <w:autoSpaceDE w:val="0"/>
        <w:autoSpaceDN w:val="0"/>
        <w:adjustRightInd w:val="0"/>
        <w:spacing w:after="3"/>
        <w:ind w:firstLine="567"/>
        <w:jc w:val="both"/>
        <w:rPr>
          <w:sz w:val="28"/>
          <w:szCs w:val="28"/>
          <w:lang w:val="hr-HR"/>
        </w:rPr>
      </w:pPr>
      <w:r w:rsidRPr="00077BC4">
        <w:rPr>
          <w:sz w:val="28"/>
          <w:szCs w:val="28"/>
          <w:lang w:val="hr-HR"/>
        </w:rPr>
        <w:t>- засновник або уповноважений ним орган (</w:t>
      </w:r>
      <w:r w:rsidRPr="00077BC4">
        <w:rPr>
          <w:sz w:val="28"/>
          <w:szCs w:val="28"/>
          <w:lang w:val="uk-UA"/>
        </w:rPr>
        <w:t>Управління</w:t>
      </w:r>
      <w:r w:rsidRPr="00077BC4">
        <w:rPr>
          <w:sz w:val="28"/>
          <w:szCs w:val="28"/>
          <w:lang w:val="hr-HR"/>
        </w:rPr>
        <w:t xml:space="preserve"> освiти), права та обов’язки яких визначаються </w:t>
      </w:r>
      <w:r w:rsidRPr="00077BC4">
        <w:rPr>
          <w:sz w:val="28"/>
          <w:szCs w:val="28"/>
          <w:lang w:val="uk-UA"/>
        </w:rPr>
        <w:t>з</w:t>
      </w:r>
      <w:r w:rsidRPr="00077BC4">
        <w:rPr>
          <w:sz w:val="28"/>
          <w:szCs w:val="28"/>
          <w:lang w:val="hr-HR"/>
        </w:rPr>
        <w:t>аконами України «Про освiту», «Про повну загальну середню освiту», iншими актами законодавства;</w:t>
      </w:r>
    </w:p>
    <w:p w:rsidR="00077BC4" w:rsidRPr="00077BC4" w:rsidRDefault="00077BC4" w:rsidP="00F50AA1">
      <w:pPr>
        <w:overflowPunct w:val="0"/>
        <w:autoSpaceDE w:val="0"/>
        <w:autoSpaceDN w:val="0"/>
        <w:adjustRightInd w:val="0"/>
        <w:spacing w:after="3"/>
        <w:ind w:firstLine="567"/>
        <w:jc w:val="both"/>
        <w:rPr>
          <w:sz w:val="28"/>
          <w:szCs w:val="28"/>
          <w:lang w:val="hr-HR"/>
        </w:rPr>
      </w:pPr>
      <w:r w:rsidRPr="00077BC4">
        <w:rPr>
          <w:sz w:val="28"/>
          <w:szCs w:val="28"/>
          <w:lang w:val="hr-HR"/>
        </w:rPr>
        <w:t>- директор гімназії;</w:t>
      </w:r>
    </w:p>
    <w:p w:rsidR="00077BC4" w:rsidRPr="00077BC4" w:rsidRDefault="00077BC4" w:rsidP="00F50AA1">
      <w:pPr>
        <w:overflowPunct w:val="0"/>
        <w:autoSpaceDE w:val="0"/>
        <w:autoSpaceDN w:val="0"/>
        <w:adjustRightInd w:val="0"/>
        <w:spacing w:after="3"/>
        <w:ind w:firstLine="567"/>
        <w:jc w:val="both"/>
        <w:rPr>
          <w:sz w:val="28"/>
          <w:szCs w:val="28"/>
          <w:lang w:val="hr-HR"/>
        </w:rPr>
      </w:pPr>
      <w:r w:rsidRPr="00077BC4">
        <w:rPr>
          <w:sz w:val="28"/>
          <w:szCs w:val="28"/>
          <w:lang w:val="hr-HR"/>
        </w:rPr>
        <w:t>- педагогiчна рада;</w:t>
      </w:r>
    </w:p>
    <w:p w:rsidR="00077BC4" w:rsidRPr="00077BC4" w:rsidRDefault="00077BC4" w:rsidP="00F50AA1">
      <w:pPr>
        <w:overflowPunct w:val="0"/>
        <w:autoSpaceDE w:val="0"/>
        <w:autoSpaceDN w:val="0"/>
        <w:adjustRightInd w:val="0"/>
        <w:spacing w:after="3"/>
        <w:ind w:firstLine="567"/>
        <w:jc w:val="both"/>
        <w:rPr>
          <w:sz w:val="28"/>
          <w:szCs w:val="28"/>
          <w:lang w:val="hr-HR"/>
        </w:rPr>
      </w:pPr>
      <w:r w:rsidRPr="00077BC4">
        <w:rPr>
          <w:sz w:val="28"/>
          <w:szCs w:val="28"/>
          <w:lang w:val="hr-HR"/>
        </w:rPr>
        <w:t xml:space="preserve">-вищий колегіальний орган громадського самоврядування </w:t>
      </w:r>
      <w:r w:rsidRPr="00077BC4">
        <w:rPr>
          <w:sz w:val="28"/>
          <w:szCs w:val="28"/>
          <w:lang w:val="uk-UA"/>
        </w:rPr>
        <w:t>Г</w:t>
      </w:r>
      <w:r w:rsidRPr="00077BC4">
        <w:rPr>
          <w:sz w:val="28"/>
          <w:szCs w:val="28"/>
          <w:lang w:val="hr-HR"/>
        </w:rPr>
        <w:t>імназії.</w:t>
      </w:r>
    </w:p>
    <w:p w:rsidR="00077BC4" w:rsidRPr="00077BC4" w:rsidRDefault="00077BC4" w:rsidP="00F50AA1">
      <w:pPr>
        <w:overflowPunct w:val="0"/>
        <w:autoSpaceDE w:val="0"/>
        <w:autoSpaceDN w:val="0"/>
        <w:adjustRightInd w:val="0"/>
        <w:spacing w:after="3"/>
        <w:ind w:firstLine="567"/>
        <w:jc w:val="both"/>
        <w:rPr>
          <w:sz w:val="28"/>
          <w:szCs w:val="28"/>
          <w:lang w:val="hr-HR"/>
        </w:rPr>
      </w:pPr>
      <w:r w:rsidRPr="00077BC4">
        <w:rPr>
          <w:sz w:val="28"/>
          <w:szCs w:val="28"/>
          <w:lang w:val="uk-UA"/>
        </w:rPr>
        <w:t>5</w:t>
      </w:r>
      <w:r w:rsidRPr="00077BC4">
        <w:rPr>
          <w:sz w:val="28"/>
          <w:szCs w:val="28"/>
          <w:lang w:val="hr-HR"/>
        </w:rPr>
        <w:t xml:space="preserve">.2. Органи громадського самоврядування та піклувальна рада мають право брати участь в управлінні у порядку та межах, визначених </w:t>
      </w:r>
      <w:r w:rsidRPr="00077BC4">
        <w:rPr>
          <w:sz w:val="28"/>
          <w:szCs w:val="28"/>
          <w:lang w:val="uk-UA"/>
        </w:rPr>
        <w:t>з</w:t>
      </w:r>
      <w:r w:rsidRPr="00077BC4">
        <w:rPr>
          <w:sz w:val="28"/>
          <w:szCs w:val="28"/>
          <w:lang w:val="hr-HR"/>
        </w:rPr>
        <w:t>аконами України «Про освіту», «Про повну загальну середню освіту» та цим Статутом.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 xml:space="preserve">.3. Безпосереднє управлiння </w:t>
      </w:r>
      <w:r w:rsidRPr="00077BC4">
        <w:rPr>
          <w:sz w:val="28"/>
          <w:szCs w:val="28"/>
          <w:lang w:val="uk-UA"/>
        </w:rPr>
        <w:t>Г</w:t>
      </w:r>
      <w:r w:rsidRPr="00077BC4">
        <w:rPr>
          <w:sz w:val="28"/>
          <w:szCs w:val="28"/>
          <w:lang w:val="hr-HR"/>
        </w:rPr>
        <w:t>імназією здiйснює директор, особа яка є громадянином України, вiльно володiє державною мовою, має вищу освiту ступеня не нижче магiстра (спецiалiста), стаж педагогiчної та/або науково-педагогiчної роботи не менше трьох рокiв, органiзаторськi здiбностi, стан фiзичного i психiчного здоров’я, що не перешкоджає виконанню професiйних обов’язкiв, пройшла конкурсний вiдбiр та визнана переможцем конкурсу.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 xml:space="preserve">.3.1. Директор </w:t>
      </w:r>
      <w:r w:rsidRPr="00077BC4">
        <w:rPr>
          <w:sz w:val="28"/>
          <w:szCs w:val="28"/>
          <w:lang w:val="uk-UA"/>
        </w:rPr>
        <w:t>Г</w:t>
      </w:r>
      <w:r w:rsidRPr="00077BC4">
        <w:rPr>
          <w:sz w:val="28"/>
          <w:szCs w:val="28"/>
          <w:lang w:val="hr-HR"/>
        </w:rPr>
        <w:t>імназії має право:</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дiяти вiд iменi закладу без довiреностi та представляти заклад у вiдносинах з iншими особами;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пiдписувати документи з питань освiтньої, фiнансово-господарської та iншої дiяльностi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приймати рiшення щодо дiяльностi закладу в межах повноважень, визначених законодавством та строковим трудовим договором, у тому числi розпоряджатися в установленому порядку майном закладу та його коштами;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призначати на посаду, переводити на iншу посаду та звiльняти з посади працiвникiв закладу освiти, визначати їхнi посадовi обов’язки, заохочувати та притягати до дисциплiнарної вiдповiдальностi, а також вирiшувати iншi питання, пов’язанi з трудовими вiдносинами, вiдповiдно до вимог законодавства;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визначати режим роботи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iнiцiювати перед засновником або уповноваженим ним органом (</w:t>
      </w:r>
      <w:r w:rsidRPr="00077BC4">
        <w:rPr>
          <w:sz w:val="28"/>
          <w:szCs w:val="28"/>
          <w:lang w:val="uk-UA"/>
        </w:rPr>
        <w:t>Управлінням</w:t>
      </w:r>
      <w:r w:rsidRPr="00077BC4">
        <w:rPr>
          <w:sz w:val="28"/>
          <w:szCs w:val="28"/>
          <w:lang w:val="hr-HR"/>
        </w:rPr>
        <w:t xml:space="preserve"> освіти) питання щодо створення або лiквiдацiї структурних пiдроздiлiв;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видавати вiдповiдно до своєї компетенцiї накази i контролювати їх виконання;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укладати угоди (договори, контракти) з фiзичними та/або юридичними особами вiдповiдно до своєї компетенцiї;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lastRenderedPageBreak/>
        <w:t>- звертатися до центрального органу виконавчої влади iз забезпечення якостi освiти iз заявою щодо проведення позапланового iнституцiйного аудиту, зовнiшнього монiторингу якостi освiти та/або громадської акредитацiї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приймати рiшення з iнших питань дiяльностi закладу освiти.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 xml:space="preserve">.3.2. Директор </w:t>
      </w:r>
      <w:r w:rsidRPr="00077BC4">
        <w:rPr>
          <w:sz w:val="28"/>
          <w:szCs w:val="28"/>
          <w:lang w:val="uk-UA"/>
        </w:rPr>
        <w:t>Г</w:t>
      </w:r>
      <w:r w:rsidRPr="00077BC4">
        <w:rPr>
          <w:sz w:val="28"/>
          <w:szCs w:val="28"/>
          <w:lang w:val="hr-HR"/>
        </w:rPr>
        <w:t>імназії зобов’язаний:</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xml:space="preserve">- виконувати </w:t>
      </w:r>
      <w:r w:rsidRPr="00077BC4">
        <w:rPr>
          <w:sz w:val="28"/>
          <w:szCs w:val="28"/>
          <w:lang w:val="uk-UA"/>
        </w:rPr>
        <w:t>з</w:t>
      </w:r>
      <w:r w:rsidRPr="00077BC4">
        <w:rPr>
          <w:sz w:val="28"/>
          <w:szCs w:val="28"/>
          <w:lang w:val="hr-HR"/>
        </w:rPr>
        <w:t>акон</w:t>
      </w:r>
      <w:r w:rsidRPr="00077BC4">
        <w:rPr>
          <w:sz w:val="28"/>
          <w:szCs w:val="28"/>
          <w:lang w:val="uk-UA"/>
        </w:rPr>
        <w:t>и</w:t>
      </w:r>
      <w:r w:rsidRPr="00077BC4">
        <w:rPr>
          <w:sz w:val="28"/>
          <w:szCs w:val="28"/>
          <w:lang w:val="hr-HR"/>
        </w:rPr>
        <w:t xml:space="preserve"> України «Про повну загальну середню освiту», «Про освiту» та iншi акти законодавства, а також забезпечувати та контролювати їх виконання працiвниками закладу, зокрема в частинi органiзацiї освiтнього процесу державною мовою;</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xml:space="preserve">- планувати та органiзовувати дiяльнiсть </w:t>
      </w:r>
      <w:r w:rsidRPr="00077BC4">
        <w:rPr>
          <w:sz w:val="28"/>
          <w:szCs w:val="28"/>
          <w:lang w:val="uk-UA"/>
        </w:rPr>
        <w:t>Г</w:t>
      </w:r>
      <w:r w:rsidRPr="00077BC4">
        <w:rPr>
          <w:sz w:val="28"/>
          <w:szCs w:val="28"/>
          <w:lang w:val="hr-HR"/>
        </w:rPr>
        <w:t>імназії;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-розробляти проєкт кошторису та подавати його засновнику або уповноваженому ним органу на затвердження;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надавати щороку засновнику пропозицiї щодо обсягу коштiв, необхiдних для пiдвищення квалiфiкацiї педагогiчних працiвникiв;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органiзовувати фiнансово-господарську дiяльнiсть закладу в межах затвердженого кошторису;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забезпечувати розроблення та виконання стратегiї розвитку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затверджувати правила внутрiшнього розпорядку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затверджувати посадовi iнструкцiї працiвникiв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органiзовувати освiтнiй процес та видачу документiв про освiту;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затверджувати освiтню (освiтнi) програму (програми)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створювати умови для реалiзацiї прав та обов’язкiв усiх учасникiв освiтнього процесу, в тому числi реалiзацiї академiчних свобод педагогiчних працiвникiв, iндивiдуальної освiтньої траєкторiї та/або iндивiдуальної програми розвитку учнiв, формування у разi потреби iндивiдуального навчального плану;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затверджувати положення про внутрiшню систему забезпечення якостi освiти в лiцеї, забезпечити її створення та функцiонування;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забезпечувати розроблення, затвердження, виконання та монiторинг виконання iндивiдуальної програми розвитку учня;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контролювати виконання педагогiчними працiвниками та учнями (учнем) освiтньої програми, iндивiдуальної програми розвитку, iндивiдуального навчального плану;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забезпечувати здiйснення контролю за досягненням учнями результатiв навчання, визначених державними стандартами повної загальної середньої освiти, iндивiдуальною програмою розвитку, iндивiдуальним навчальним планом;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створювати необхiднi умови для здобуття освiти особами з особливими освiтнiми потребами;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сприяти проходженню атестацiї та сертифiкацiї педагогiчними працiвниками;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створювати умови для здiйснення дiєвого та вiдкритого громадського нагляду (контролю) за дiяльнiстю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сприяти та створювати умови для дiяльностi органiв громадського самоврядування в закладi;</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lastRenderedPageBreak/>
        <w:t>- формувати засади, створювати умови, сприяти формуванню культури здорового способу життя учнiв та працiвникiв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створювати в закладi безпечне освiтнє середовище, забезпечувати дотримання вимог щодо охорони дитинства, охорони працi, вимог технiки безпеки;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органiзовувати харчування та сприяти медичному обслуговуванню учнiв вiдповiдно до законодавства;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забезпечувати вiдкритiсть i прозорiсть дiяльностi закладу, зокрема шляхом оприлюднення публiчної iнформацiї вiдповiдно до вимог законiв У</w:t>
      </w:r>
      <w:r w:rsidRPr="00077BC4">
        <w:rPr>
          <w:sz w:val="28"/>
          <w:szCs w:val="28"/>
          <w:lang w:val="uk-UA"/>
        </w:rPr>
        <w:t>країни</w:t>
      </w:r>
      <w:r w:rsidRPr="00077BC4">
        <w:rPr>
          <w:sz w:val="28"/>
          <w:szCs w:val="28"/>
          <w:lang w:val="hr-HR"/>
        </w:rPr>
        <w:t>;</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здiйснювати зарахування, переведення, вiдрахування учнiв, а також їх заохочення (вiдзначення) та притягнення до вiдповiдальностi вiдповiдно до вимог законодавства;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органiзовувати документообiг та звiтнiсть вiдповiдно до законодавства;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звiтувати щороку на конференцiї колективу про свою роботу та виконання стратегiї розвитку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виконувати iншi обов’язки, покладенi на нього законодавством, засновником, установчими документами закладу, колективним договором, строковим трудовим договором.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Директор закладу зобов’язаний протягом першого року пiсля призначення на посаду пройти курс пiдвищення квалiфiкацiї з управлiнської дiяльностi обсягом не менше 90 навчальних годин.</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.3.3. Директор гімназії має права та обов’язки педагогiчного працiвника, визначенi </w:t>
      </w:r>
      <w:r w:rsidRPr="00077BC4">
        <w:rPr>
          <w:sz w:val="28"/>
          <w:szCs w:val="28"/>
          <w:lang w:val="uk-UA"/>
        </w:rPr>
        <w:t>Законом України</w:t>
      </w:r>
      <w:r w:rsidRPr="00077BC4">
        <w:rPr>
          <w:sz w:val="28"/>
          <w:szCs w:val="28"/>
          <w:lang w:val="hr-HR"/>
        </w:rPr>
        <w:t> «Про освiту», та несе вiдповiдальнiсть за виконання обов’язкiв, визначених законодавством, установчими документами закладу освiти i строковим трудовим договором.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.4. Педагогiчна рада є основним постiйно дiючим колегiальним органом управлiння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xml:space="preserve">Повноваження педагогiчної ради визначаються Законом України «Про повну загальну середню освiту», статутом закладу. Педагогiчна рада утворюється за наявностi не менше трьох педагогiчних працiвникiв. Усi педагогiчнi працiвники зобов’язанi брати участь у засiданнях педагогiчної ради. Головою педагогiчної ради є директор </w:t>
      </w:r>
      <w:r w:rsidRPr="00077BC4">
        <w:rPr>
          <w:sz w:val="28"/>
          <w:szCs w:val="28"/>
          <w:lang w:val="uk-UA"/>
        </w:rPr>
        <w:t>Г</w:t>
      </w:r>
      <w:r w:rsidRPr="00077BC4">
        <w:rPr>
          <w:sz w:val="28"/>
          <w:szCs w:val="28"/>
          <w:lang w:val="hr-HR"/>
        </w:rPr>
        <w:t>імназії: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.4.1. Педагогiчна рада: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схвалює стратегiю розвитку закладу та рiчний план роботи;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схвалює освiтню (освiтнi) програму (програми), змiни до неї (них) та оцiнює результати її (їх) виконання;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схвалює правила внутрiшнього розпорядку, положення про внутрiшню систему забезпечення якостi освiти;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приймає рiшення щодо вдосконалення i методичного забезпечення освiтнього процесу;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приймає рiшення щодо переведення учнiв на наступний рiк навчання, їх вiдрахування, притягнення до вiдповiдальностi за невиконання обов’язкiв, а також щодо вiдзначення, морального та матерiального заохочення учнiв та iнших учасникiв освiтнього процесу;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lastRenderedPageBreak/>
        <w:t>- розглядає питання пiдвищення квалiфiкацiї педагогiчних працiвникiв, розвитку їх творчої iнiцiативи, професiйної майстерностi, визначає заходи щодо пiдвищення квалiфiкацiї педагогiчних працiвникiв, формує та затверджує рiчний план пiдвищення квалiфiкацiї педагогiчних працiвникiв;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приймає рiшення щодо визнання результатiв пiдвищення квалiфiкацiї педагогiчного працiвника, отриманих ним поза закладами освiти, що мають лiцензiю на пiдвищення квалiфiкацiї або провадять освiтню дiяльнiсть за акредитованою освiтньою програмою;</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приймає рiшення щодо впровадження в освiтнiй процес педагогiчного досвiду та iнновацiй, участi в дослiдницькiй, експериментальнiй, iнновацiйнiй дiяльностi, спiвпрацi з iншими закладами освiти, науковими установами, фiзичними та юридичними особами, якi сприяють розвитку освiти;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може iнiцiювати проведення позапланового iнституцiйного аудиту, громадської акредитацiї, зовнiшнього монiторингу якостi освiти та/або освiтньої дiяльностi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розглядає iншi питання, вiднесенi законом та/або Статутом закладу до її повноважень.</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.4.2. Засiдання педагогiчної ради є правомочним, якщо на ньому присутнi не менше двох третин її складу. Рiшення з усiх питань приймаються бiльшiстю голосiв вiд її складу. У разi рiвного розподiлу голосiв голос голови педагогiчної ради є визначальним. Рiшення педагогiчної ради оформлюються протоколом засiдання, який пiдписується головою та секретарем педагогiчної ради.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 xml:space="preserve">.4.3. Рiшення педагогiчної ради, прийнятi в межах її повноважень, вводяться в дiю наказами директора </w:t>
      </w:r>
      <w:r w:rsidRPr="00077BC4">
        <w:rPr>
          <w:sz w:val="28"/>
          <w:szCs w:val="28"/>
          <w:lang w:val="uk-UA"/>
        </w:rPr>
        <w:t>Г</w:t>
      </w:r>
      <w:r w:rsidRPr="00077BC4">
        <w:rPr>
          <w:sz w:val="28"/>
          <w:szCs w:val="28"/>
          <w:lang w:val="hr-HR"/>
        </w:rPr>
        <w:t>імназії та є обов’язковими до виконання всiма учасниками освiтнього процесу у закладi.</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 xml:space="preserve">.5. Вищим колегiальним органом громадського самоврядування </w:t>
      </w:r>
      <w:r w:rsidRPr="00077BC4">
        <w:rPr>
          <w:sz w:val="28"/>
          <w:szCs w:val="28"/>
          <w:lang w:val="uk-UA"/>
        </w:rPr>
        <w:t>Г</w:t>
      </w:r>
      <w:r w:rsidRPr="00077BC4">
        <w:rPr>
          <w:sz w:val="28"/>
          <w:szCs w:val="28"/>
          <w:lang w:val="hr-HR"/>
        </w:rPr>
        <w:t>імназії є конференцiя колективу, яка скликається не менше одного разу на рiк та формується з уповноважених представникiв усіх учасників освітнього процесу. Делегати обираються від:</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працівників закладу освіти- загальними зборами трудового колективу у кількості 25 осіб;</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учнів 8-9 класів – класними зборами у кількості 8 осіб;</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батьків учнів 1-9 класів – класними батьківськими зборами у кількості 18 осіб;</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Iнформацiя про час i мiсце проведення конференцiї колективу закладу розмiщується в закладi та оприлюднюється на офiцiйному вебсайтi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Конференцiя колективу закладу щороку заслуховує звiт директора гімназії, оцiнює його дiяльнiсть i за результатами оцiнки може iнiцiювати проведення позапланового iнституцiйного аудиту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Конференцiя правочинна, якщо в її роботi бере участь не менше половини делегатiв кожної з категорiй, що провела вiдбiр делегатiв з оформленням вiдповiдного протоколу.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Рiшення приймається простою бiльшiстю голосiв присутнiх делегатiв. Право скликати конференцiю мають делегати конференцiї, якщо за це висловилось не менше третини їх загальної кiлькостi, директор гімназії, засновник або уповноважений ним орган (вiддiл освiти).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lastRenderedPageBreak/>
        <w:t>5</w:t>
      </w:r>
      <w:r w:rsidRPr="00077BC4">
        <w:rPr>
          <w:sz w:val="28"/>
          <w:szCs w:val="28"/>
          <w:lang w:val="hr-HR"/>
        </w:rPr>
        <w:t xml:space="preserve">.6. Вищим органом громадського самоврядування працiвникiв </w:t>
      </w:r>
      <w:r w:rsidRPr="00077BC4">
        <w:rPr>
          <w:sz w:val="28"/>
          <w:szCs w:val="28"/>
          <w:lang w:val="uk-UA"/>
        </w:rPr>
        <w:t>Г</w:t>
      </w:r>
      <w:r w:rsidRPr="00077BC4">
        <w:rPr>
          <w:sz w:val="28"/>
          <w:szCs w:val="28"/>
          <w:lang w:val="hr-HR"/>
        </w:rPr>
        <w:t>імназії є загальнi збори трудового коллективу.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Порядок та перiодичнiсть скликання (не менш як один раз на рiк), порядок прийняття рiшень, чисельнiсть, склад загальних зборiв трудового колективу, iншi питання дiяльностi, що не врегульованi законодавством, визначаються статутом i колективним договором (за наявностi) гімназії.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Збори ухвалюють рішення відкритим голосуванням більшістю голосів членів колективу. Збори вважаються правомочними, якщо в них бере участь більше половини загальної кількості членів колективу. </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.6.1. Загальнi збори трудового колективу: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розглядають та схвалюють проект колективного договору;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затверджують правила внутрiшнього трудового розпорядку;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визначають порядок обрання, чисельнiсть, склад i строк повноважень комiсiї з трудових спорiв;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обирають комiсiю з трудових спорiв.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Загальнi збори трудового колективу можуть утворювати комiсiю з питань охорони працi та здiйснювати iншi повноваження, визначенi законодавством.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.6.2.</w:t>
      </w:r>
      <w:r w:rsidRPr="00077BC4">
        <w:rPr>
          <w:sz w:val="28"/>
          <w:szCs w:val="28"/>
          <w:lang w:val="uk-UA"/>
        </w:rPr>
        <w:t xml:space="preserve"> </w:t>
      </w:r>
      <w:r w:rsidRPr="00077BC4">
        <w:rPr>
          <w:sz w:val="28"/>
          <w:szCs w:val="28"/>
          <w:lang w:val="hr-HR"/>
        </w:rPr>
        <w:t>Рiшення загальних зборiв трудового колективу пiдписуються головуючим на засiданнi та секретарем.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Рiшення загальних зборiв трудового колективу, прийнятi у межах їх повноважень, є обов’язковими до виконання всiма працiвниками гімназії.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.7. У закладi може бути утворено пiклувальну раду за рiшенням засновника або уповноваженого ним органу на визначений засновником строк:</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.7.1. Пiклувальна рада сприяє виконанню перспективних завдань розвитку закладу, залученню фiнансових ресурсiв для забезпечення його дiяльностi з основних напрямiв розвитку i здiйсненню контролю за їх використанням, ефективнiй взаємодiї закладу з органами державної влади та органами мiсцевого самоврядування, громадськiстю, громадськими об’єднаннями, юридичними та фiзичними особами.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.7.2. Пiклувальна рада: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аналiзує та оцiнює дiяльнiсть закладу i його керiвника;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розробляє пропозицiї до стратегiї та перспективного плану розвитку закладу та аналiзує стан їх виконання;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сприяє залученню додаткових джерел фiнансування, що не забороненi законом;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проводить монiторинг виконання кошторису закладу i вносить вiдповiднi рекомендацiї та пропозицiї, що є обов’язковими для розгляду директоромлiцею;</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має право звернутися до центрального органу виконавчої влади iз забезпечення якостi освiти щодо проведення позапланового iнституцiйного аудиту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може вносити засновнику закладу освiти подання про заохочення директора закладу або притягнення його до дисциплiнарної вiдповiдальностi з пiдстав, визначених законом;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здiйснює iншi повноваження, визначенi установчими документами закладу освiти.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lastRenderedPageBreak/>
        <w:t>5</w:t>
      </w:r>
      <w:r w:rsidRPr="00077BC4">
        <w:rPr>
          <w:sz w:val="28"/>
          <w:szCs w:val="28"/>
          <w:lang w:val="hr-HR"/>
        </w:rPr>
        <w:t>.7.3. Склад пiклувальної ради формується засновником або уповноваженим ним органом з урахуванням пропозицiй органiв управлiння закладу освiти, органiв громадського самоврядування закладу освiти, депутатiв вiдповiдної мiсцевої ради.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.7.4. До складу пiклувальної ради не можуть входити учнi та працiвники закладу освiти, для якого вона утворюється.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.7.5. Пiклувальна рада є колегiальним органом. Засiдання пiклувальної ради є правомочним, якщо на ньому присутнi не менше двох третин її затвердженого складу. Рiшення з усiх питань приймаються бiльшiстю голосiв вiд її затвердженого складу. У разi рiвного розподiлу голосiв голос голови пiклувальної ради є визначальним. Рiшення пiклувальної ради оформлюються протоколом її засiдання, який пiдписують головуючий на засiданнi та секретар.</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.7.6. Члени пiклувальної ради мають право брати участь у роботi колегiальних органiв управлiння гімназії з правом дорадчого голосу.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.7.7. Пiклувальна рада дiє на пiдставi положення, затвердженого засновником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.8. У закладi може дiяти учнiвське самоврядування з метою формування та розвитку громадянських, управлiнських i соцiальних компетентностей учнiв, пов’язаних з iдеями демократiї, справедливостi, рiвностi, прав людини, добробуту, здорового способу життя тощо.</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.8.1. Учнiвське самоврядування здiйснюється учнями безпосередньо i через органи учнiвського самоврядування.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Учнi мають рiвнi права на участь в учнiвському самоврядуваннi, зокрема на участь у роботi дорадчих (консультативних iз певних питань), робочих (робочих групах тощо) та iнших органiв учнiвського самоврядування, а також вiльно обирати та бути обраними до виборних органiв учнiвського самоврядування.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.8.2. Учнiвське самоврядування може дiяти на рiвнi класу,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Органи учнiвського самоврядування утворюються за iнiцiативою учнiв та можуть бути одноособовими, колегiальними, а також можуть мати рiзноманiтнi форми i назви.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 xml:space="preserve">.8.3. Директор </w:t>
      </w:r>
      <w:r w:rsidRPr="00077BC4">
        <w:rPr>
          <w:sz w:val="28"/>
          <w:szCs w:val="28"/>
          <w:lang w:val="uk-UA"/>
        </w:rPr>
        <w:t>Г</w:t>
      </w:r>
      <w:r w:rsidRPr="00077BC4">
        <w:rPr>
          <w:sz w:val="28"/>
          <w:szCs w:val="28"/>
          <w:lang w:val="hr-HR"/>
        </w:rPr>
        <w:t>імназії сприяє та створює умови для дiяльностi органiв учнiвського самоврядування.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.8.4. Iншi учасники освiтнього процесу не повиннi перешкоджати i втручатися в дiяльнiсть органiв учнiвського самоврядування.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 xml:space="preserve">.8.5. З питань захисту честi, гiдностi та/або прав учнiв закладу керiвник учнiвського самоврядування має право на невiдкладний прийом директором </w:t>
      </w:r>
      <w:r w:rsidRPr="00077BC4">
        <w:rPr>
          <w:sz w:val="28"/>
          <w:szCs w:val="28"/>
          <w:lang w:val="uk-UA"/>
        </w:rPr>
        <w:t>Г</w:t>
      </w:r>
      <w:r w:rsidRPr="00077BC4">
        <w:rPr>
          <w:sz w:val="28"/>
          <w:szCs w:val="28"/>
          <w:lang w:val="hr-HR"/>
        </w:rPr>
        <w:t>імназії, який зобов’язаний розглянути усну чи письмову вимогу керiвника учнiвського самоврядування про усунення порушень щодо честi, гiдностi чи прав учня закладу та вжити заходiв вiдповiдно до правил внутрiшнього розпорядку та/або законодавства.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Органи учнiвського самоврядування мають право, але не зобов’язанi вести протоколи чи будь-якi iншi документи щодо своєї дiяльностi.</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.8.6. Органи учнiвського самоврядування мають право:</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lastRenderedPageBreak/>
        <w:t>- брати участь в обговореннi питань удосконалення освiтнього процесу, науково-дослiдної роботи, органiзацiї дозвiлля, оздоровлення, побуту та харчування;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проводити за погодженням з директором гімназії органiзацiйнi, просвiтницькi, науковi, спортивнi, оздоровчi та iншi заходи та/або iнiцiювати їх проведення перед керiвництвом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брати участь у заходах (процесах) iз забезпечення якостi освiти вiдповiдно до процедур внутрiшньої системи забезпечення якостi освiти;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захищати права та iнтереси учнiв, якi здобувають освiту у цьому закладi освiти;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вносити пропозицiї та/або брати участь у розробленнi та/або обговореннi плану роботи гімназії, змiсту освiтнiх i навчальних програм;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через своїх представникiв брати участь у засiданнях педагогiчної ради з усiх питань, що стосуються органiзацiї та реалiзацiї освiтнього процесу.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.8.7. Дiяльнiсть органiв учнiвського самоврядування не повинна призводити до порушення законодавства, установчих документiв закладу, правил внутрiшнього розпорядку, прав та законних iнтересiв iнших учасникiв освiтнього процесу.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.8.8. Засади учнiвського самоврядування визначаються Законом України «Про повну загальну середню освіту» та положенням про учнiвське самоврядування закладу освiти (за наявностi), що затверджується загальними зборами уповноважених представникiв класiв.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У своїй дiяльностi органи учнiвського самоврядування керуються законодавством, правилами внутрiшнього розпорядку та положенням про учнiвське самоврядування закладу освiти (за наявностi).</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.8.9. Рiшення органу учнiвського самоврядування виконується учнями на добровiльних засадах.</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 xml:space="preserve">.9. У </w:t>
      </w:r>
      <w:r w:rsidRPr="00077BC4">
        <w:rPr>
          <w:sz w:val="28"/>
          <w:szCs w:val="28"/>
          <w:lang w:val="uk-UA"/>
        </w:rPr>
        <w:t>Г</w:t>
      </w:r>
      <w:r w:rsidRPr="00077BC4">
        <w:rPr>
          <w:sz w:val="28"/>
          <w:szCs w:val="28"/>
          <w:lang w:val="hr-HR"/>
        </w:rPr>
        <w:t>імназії може дiяти батькiвське самоврядування: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5</w:t>
      </w:r>
      <w:r w:rsidRPr="00077BC4">
        <w:rPr>
          <w:sz w:val="28"/>
          <w:szCs w:val="28"/>
          <w:lang w:val="hr-HR"/>
        </w:rPr>
        <w:t>.9.1. Батькiвське самоврядування здiйснюється батьками учнiв як безпосередньо, так i через органи батькiвського самоврядування, з метою захисту прав та iнтересiв учнiв, органiзацiї їх дозвiлля та оздоровлення, громадського нагляду (контролю) в межах повноважень, визначених Законом України «Про повну загальну середню освiту» та статутом закладу.</w:t>
      </w:r>
    </w:p>
    <w:p w:rsidR="00077BC4" w:rsidRPr="00077BC4" w:rsidRDefault="00077BC4" w:rsidP="00F50AA1">
      <w:pPr>
        <w:overflowPunct w:val="0"/>
        <w:autoSpaceDE w:val="0"/>
        <w:autoSpaceDN w:val="0"/>
        <w:adjustRightInd w:val="0"/>
        <w:ind w:firstLine="567"/>
        <w:jc w:val="both"/>
        <w:rPr>
          <w:sz w:val="28"/>
          <w:szCs w:val="28"/>
          <w:lang w:val="hr-HR"/>
        </w:rPr>
      </w:pPr>
    </w:p>
    <w:p w:rsidR="00077BC4" w:rsidRPr="00077BC4" w:rsidRDefault="00077BC4" w:rsidP="00F50AA1">
      <w:pPr>
        <w:overflowPunct w:val="0"/>
        <w:autoSpaceDE w:val="0"/>
        <w:autoSpaceDN w:val="0"/>
        <w:adjustRightInd w:val="0"/>
        <w:ind w:firstLine="567"/>
        <w:rPr>
          <w:rFonts w:eastAsia="Calibri"/>
          <w:sz w:val="28"/>
          <w:szCs w:val="28"/>
          <w:lang w:val="hr-HR"/>
        </w:rPr>
      </w:pPr>
    </w:p>
    <w:p w:rsidR="00077BC4" w:rsidRPr="00077BC4" w:rsidRDefault="00077BC4" w:rsidP="00F50AA1">
      <w:pPr>
        <w:overflowPunct w:val="0"/>
        <w:autoSpaceDE w:val="0"/>
        <w:autoSpaceDN w:val="0"/>
        <w:adjustRightInd w:val="0"/>
        <w:ind w:firstLine="567"/>
        <w:jc w:val="center"/>
        <w:rPr>
          <w:b/>
          <w:bCs/>
          <w:sz w:val="28"/>
          <w:szCs w:val="28"/>
          <w:lang w:val="uk-UA"/>
        </w:rPr>
      </w:pPr>
      <w:r w:rsidRPr="00077BC4">
        <w:rPr>
          <w:b/>
          <w:bCs/>
          <w:sz w:val="28"/>
          <w:szCs w:val="28"/>
          <w:lang w:val="hr-HR"/>
        </w:rPr>
        <w:t>VI</w:t>
      </w:r>
      <w:r w:rsidRPr="00077BC4">
        <w:rPr>
          <w:b/>
          <w:bCs/>
          <w:sz w:val="28"/>
          <w:szCs w:val="28"/>
          <w:lang w:val="uk-UA"/>
        </w:rPr>
        <w:t>. ПРОЗОРІСТЬ ТА ІНФОРМАЦІЙНА ВІДКРИТІСТЬ ГІМНАЗІЇ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6.1. Гімназія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Гімназії</w:t>
      </w:r>
      <w:r w:rsidRPr="00077BC4">
        <w:rPr>
          <w:sz w:val="28"/>
          <w:szCs w:val="28"/>
          <w:lang w:val="hr-HR"/>
        </w:rPr>
        <w:t>.</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6.2. Гімназія забезпечує на офіційному веб-сайті закладу відкритий доступ до такої інформації та документів:</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xml:space="preserve"> - Статут Ліцею;</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ліцензії на провадження освітньої діяльності;</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сертифікати про акредитацію освітніх програм;</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структура й органи управління закладом освіти;</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lastRenderedPageBreak/>
        <w:t>- кадровий склад закладу освіти згідно з ліцензійними умовами;</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освітні програми, що реалізуються в закладі освіти, та перелік освітніх компонентів, що передбачені відповідною освітньою програмою;</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територія обслуговування, закріплена за Гімназією;</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фактична кількість осіб, які навчаються у Гімназії;</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мова (мови) освітнього процесу;</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наявність вакантних посад, порядок та умови проведення конкурсу на їх заміщення (у разі його проведення);</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матеріально-технічне забезпечення Гімназії (згідно з ліцензійними умовами);</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результати моніторингу якості освіти;</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річний звіт про діяльність Гімназії;</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правила прийому до закладу освіти;</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умови доступності закладу освіти для навчання осіб з особливими освітніми потребами;</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перелік додаткових освітніх та інших послуг, їх вартість, порядок надання та оплати;</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 інша інформація, що оприлюднюється за рішенням закладу освіти або на вимогу законодавства.</w:t>
      </w:r>
    </w:p>
    <w:p w:rsidR="00077BC4" w:rsidRPr="00077BC4" w:rsidRDefault="00077BC4" w:rsidP="00F50AA1">
      <w:pPr>
        <w:overflowPunct w:val="0"/>
        <w:autoSpaceDE w:val="0"/>
        <w:autoSpaceDN w:val="0"/>
        <w:adjustRightInd w:val="0"/>
        <w:ind w:firstLine="567"/>
        <w:jc w:val="both"/>
        <w:rPr>
          <w:sz w:val="28"/>
          <w:szCs w:val="28"/>
          <w:lang w:val="uk-UA"/>
        </w:rPr>
      </w:pPr>
      <w:r w:rsidRPr="00077BC4">
        <w:rPr>
          <w:sz w:val="28"/>
          <w:szCs w:val="28"/>
          <w:lang w:val="uk-UA"/>
        </w:rPr>
        <w:t>6.3. Гімназія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r w:rsidRPr="00077BC4">
        <w:rPr>
          <w:rFonts w:eastAsia="Calibri"/>
          <w:b/>
          <w:color w:val="000000"/>
          <w:sz w:val="28"/>
          <w:szCs w:val="28"/>
          <w:lang w:val="en-US"/>
        </w:rPr>
        <w:t>VII</w:t>
      </w:r>
      <w:r w:rsidRPr="00077BC4">
        <w:rPr>
          <w:rFonts w:eastAsia="Calibri"/>
          <w:b/>
          <w:color w:val="000000"/>
          <w:sz w:val="28"/>
          <w:szCs w:val="28"/>
          <w:lang w:val="uk-UA"/>
        </w:rPr>
        <w:t>. МАТЕРІАЛЬНО-ТЕХНІЧНА БАЗА</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7.1. Матеріально-технічна база Гімназії включає будівлі, споруди, землю, комунікації, обладнання, інші матеріальні цінності, вартість яких відображено у балансі.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15193E">
        <w:rPr>
          <w:rFonts w:eastAsia="Calibri"/>
          <w:color w:val="000000"/>
          <w:sz w:val="28"/>
          <w:szCs w:val="28"/>
          <w:lang w:val="uk-UA"/>
        </w:rPr>
        <w:t>7</w:t>
      </w:r>
      <w:r w:rsidRPr="00077BC4">
        <w:rPr>
          <w:rFonts w:eastAsia="Calibri"/>
          <w:color w:val="000000"/>
          <w:sz w:val="28"/>
          <w:szCs w:val="28"/>
          <w:lang w:val="uk-UA"/>
        </w:rPr>
        <w:t xml:space="preserve">.2. Майно Гімназії перебуває у комунальній власності Обухівської міської територіальної громади </w:t>
      </w:r>
      <w:r w:rsidR="0015193E">
        <w:rPr>
          <w:rFonts w:eastAsia="Calibri"/>
          <w:color w:val="000000"/>
          <w:sz w:val="28"/>
          <w:szCs w:val="28"/>
          <w:lang w:val="uk-UA"/>
        </w:rPr>
        <w:t>Обухівського району Київської області</w:t>
      </w:r>
      <w:r w:rsidRPr="00077BC4">
        <w:rPr>
          <w:rFonts w:eastAsia="Calibri"/>
          <w:color w:val="000000"/>
          <w:sz w:val="28"/>
          <w:szCs w:val="28"/>
          <w:lang w:val="uk-UA"/>
        </w:rPr>
        <w:t xml:space="preserve">.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rPr>
        <w:t>7</w:t>
      </w:r>
      <w:r w:rsidRPr="00077BC4">
        <w:rPr>
          <w:rFonts w:eastAsia="Calibri"/>
          <w:color w:val="000000"/>
          <w:sz w:val="28"/>
          <w:szCs w:val="28"/>
          <w:lang w:val="uk-UA"/>
        </w:rPr>
        <w:t xml:space="preserve">.3. Гімназія відповідно до чинного законодавства користується землею, іншими природними ресурсами і несе відповідальність за дотримання вимог та норм з їх охорони.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rPr>
        <w:t>7</w:t>
      </w:r>
      <w:r w:rsidRPr="00077BC4">
        <w:rPr>
          <w:rFonts w:eastAsia="Calibri"/>
          <w:color w:val="000000"/>
          <w:sz w:val="28"/>
          <w:szCs w:val="28"/>
          <w:lang w:val="uk-UA"/>
        </w:rPr>
        <w:t>.4. Об’єкти та майно Гімназії не підлягають приватизації чи використанню не за освітнім призначенням.</w:t>
      </w: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r w:rsidRPr="00077BC4">
        <w:rPr>
          <w:rFonts w:eastAsia="Calibri"/>
          <w:b/>
          <w:color w:val="000000"/>
          <w:sz w:val="28"/>
          <w:szCs w:val="28"/>
          <w:lang w:val="en-US"/>
        </w:rPr>
        <w:t>VIII</w:t>
      </w:r>
      <w:r w:rsidRPr="00077BC4">
        <w:rPr>
          <w:rFonts w:eastAsia="Calibri"/>
          <w:b/>
          <w:color w:val="000000"/>
          <w:sz w:val="28"/>
          <w:szCs w:val="28"/>
          <w:lang w:val="uk-UA"/>
        </w:rPr>
        <w:t xml:space="preserve">. ФІНАНСОВО-ГОСПОДАРСЬКА ДІЯЛЬНІСТЬ </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8</w:t>
      </w:r>
      <w:r w:rsidRPr="00077BC4">
        <w:rPr>
          <w:sz w:val="28"/>
          <w:szCs w:val="28"/>
          <w:lang w:val="hr-HR"/>
        </w:rPr>
        <w:t xml:space="preserve">.1.Фiнансування Гімназії  здiйснюється за рахунок коштiв державного бюджету шляхом надання освiтнiх субвенцiй мiсцевому бюджету, коштiв </w:t>
      </w:r>
      <w:r w:rsidRPr="00077BC4">
        <w:rPr>
          <w:sz w:val="28"/>
          <w:szCs w:val="28"/>
          <w:lang w:val="hr-HR"/>
        </w:rPr>
        <w:lastRenderedPageBreak/>
        <w:t xml:space="preserve">мiсцевого бюджету та iнших джерел, не заборонених законодавством вiдповiдно до Бюджетного Кодексу України, </w:t>
      </w:r>
      <w:r w:rsidRPr="00077BC4">
        <w:rPr>
          <w:sz w:val="28"/>
          <w:szCs w:val="28"/>
          <w:lang w:val="uk-UA"/>
        </w:rPr>
        <w:t>з</w:t>
      </w:r>
      <w:r w:rsidRPr="00077BC4">
        <w:rPr>
          <w:sz w:val="28"/>
          <w:szCs w:val="28"/>
          <w:lang w:val="hr-HR"/>
        </w:rPr>
        <w:t>акон</w:t>
      </w:r>
      <w:proofErr w:type="spellStart"/>
      <w:r w:rsidRPr="00077BC4">
        <w:rPr>
          <w:sz w:val="28"/>
          <w:szCs w:val="28"/>
          <w:lang w:val="uk-UA"/>
        </w:rPr>
        <w:t>ів</w:t>
      </w:r>
      <w:proofErr w:type="spellEnd"/>
      <w:r w:rsidRPr="00077BC4">
        <w:rPr>
          <w:sz w:val="28"/>
          <w:szCs w:val="28"/>
          <w:lang w:val="hr-HR"/>
        </w:rPr>
        <w:t xml:space="preserve"> України «Про повну загальну середню освiту»</w:t>
      </w:r>
      <w:r w:rsidRPr="00077BC4">
        <w:rPr>
          <w:sz w:val="28"/>
          <w:szCs w:val="28"/>
          <w:lang w:val="uk-UA"/>
        </w:rPr>
        <w:t>,</w:t>
      </w:r>
      <w:r w:rsidRPr="00077BC4">
        <w:rPr>
          <w:sz w:val="28"/>
          <w:szCs w:val="28"/>
          <w:lang w:val="hr-HR"/>
        </w:rPr>
        <w:t> «Про освiту» та iнших нормативно-правових актiв.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Iншими джерелами фiнансування закладу можуть бути: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доходи вiд надання платних освiтнiх та iнших послуг;</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благодiйна допомога вiдповiдно до законодавства про благодiйну дiяльнiсть та благодiйнi органiзацiї;</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гранти;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iншi джерела фiнансування, не забороненi законодавством.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Отримані із зазначених джерел кошти використовуються відповідно до затвердженого кошторису.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8</w:t>
      </w:r>
      <w:r w:rsidRPr="00077BC4">
        <w:rPr>
          <w:sz w:val="28"/>
          <w:szCs w:val="28"/>
          <w:lang w:val="hr-HR"/>
        </w:rPr>
        <w:t>.2. Гімназія   може мати фiнансову автономiю в частинi використання бюджетних коштiв, що передбачає самостiйне здiйснення витрат у межах, затверджених кошторисами обсягiв, зокрема на:</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формування структури закладу та його штатного розпису;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оплату працi працiвникiв, встановлення доплат, надбавок, винагороди, виплату матерiальної допомоги та допомоги на оздоровлення, премiювання, iнших видiв стимулювання та вiдзначення працiвникiв;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оплату ремонтних робiт примiщень i споруд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оплату пiдвищення квалiфiкацiї педагогiчних та iнших працiвникiв;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hr-HR"/>
        </w:rPr>
        <w:t>- укладення вiдповiдно до законодавства цивiльно-правових угод (господарських договорiв) для забезпечення дiяльностi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8</w:t>
      </w:r>
      <w:r w:rsidRPr="00077BC4">
        <w:rPr>
          <w:sz w:val="28"/>
          <w:szCs w:val="28"/>
          <w:lang w:val="hr-HR"/>
        </w:rPr>
        <w:t>.3. Одержання закладом власних надходжень не є пiдставою для зменшення обсягу його бюджетного фiнансування.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8</w:t>
      </w:r>
      <w:r w:rsidRPr="00077BC4">
        <w:rPr>
          <w:sz w:val="28"/>
          <w:szCs w:val="28"/>
          <w:lang w:val="hr-HR"/>
        </w:rPr>
        <w:t>.4. Отриманi закладом кошти повиннi бути використанi вiдповiдно до його установчих документiв, зокрема для органiзацiї та забезпечення його дiяльностi, та не можуть бути вилученi в дохiд державного або мiсцевих бюджетiв, крiм випадкiв, передбачених законом.</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8</w:t>
      </w:r>
      <w:r w:rsidRPr="00077BC4">
        <w:rPr>
          <w:sz w:val="28"/>
          <w:szCs w:val="28"/>
          <w:lang w:val="hr-HR"/>
        </w:rPr>
        <w:t>.5. Фiнансово-господарська дiяльнiсть закладу здiйснюється на основi кошторису, що затверджується засновником або уповноваженою особою з урахуванням пропозицiй закладу.</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8</w:t>
      </w:r>
      <w:r w:rsidRPr="00077BC4">
        <w:rPr>
          <w:sz w:val="28"/>
          <w:szCs w:val="28"/>
          <w:lang w:val="hr-HR"/>
        </w:rPr>
        <w:t xml:space="preserve">.6. Заклад може надавати платнi освiтнi та iншi послуги, перелiк яких затверджує Кабiнет Мiнiстрiв України. Директор </w:t>
      </w:r>
      <w:r w:rsidRPr="00077BC4">
        <w:rPr>
          <w:sz w:val="28"/>
          <w:szCs w:val="28"/>
          <w:lang w:val="uk-UA"/>
        </w:rPr>
        <w:t>Г</w:t>
      </w:r>
      <w:r w:rsidRPr="00077BC4">
        <w:rPr>
          <w:sz w:val="28"/>
          <w:szCs w:val="28"/>
          <w:lang w:val="hr-HR"/>
        </w:rPr>
        <w:t>імназії визначає перелiк платних освiтнiх та iнших послуг, що надаються закладом, iз зазначенням часу, мiсця, способу та порядку надання кожної з послуг, їх вартостi та особи, вiдповiдальної за їх надання.</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8</w:t>
      </w:r>
      <w:r w:rsidRPr="00077BC4">
        <w:rPr>
          <w:sz w:val="28"/>
          <w:szCs w:val="28"/>
          <w:lang w:val="hr-HR"/>
        </w:rPr>
        <w:t>.</w:t>
      </w:r>
      <w:r w:rsidRPr="00077BC4">
        <w:rPr>
          <w:sz w:val="28"/>
          <w:szCs w:val="28"/>
          <w:lang w:val="uk-UA"/>
        </w:rPr>
        <w:t>7</w:t>
      </w:r>
      <w:r w:rsidRPr="00077BC4">
        <w:rPr>
          <w:sz w:val="28"/>
          <w:szCs w:val="28"/>
          <w:lang w:val="hr-HR"/>
        </w:rPr>
        <w:t>. Штатний розпис закладу розробляється на основi типових штатних нормативiв закладiв загальної середньої освiти, затверджених центральним органом виконавчої влади у сферi освiти i науки, та затверджується директором за погодженням iз засновником або уповноваженим ним органом.</w:t>
      </w:r>
    </w:p>
    <w:p w:rsidR="00077BC4" w:rsidRPr="00077BC4" w:rsidRDefault="00077BC4" w:rsidP="00F50AA1">
      <w:pPr>
        <w:overflowPunct w:val="0"/>
        <w:autoSpaceDE w:val="0"/>
        <w:autoSpaceDN w:val="0"/>
        <w:adjustRightInd w:val="0"/>
        <w:ind w:firstLine="567"/>
        <w:rPr>
          <w:sz w:val="28"/>
          <w:szCs w:val="28"/>
          <w:lang w:val="hr-HR"/>
        </w:rPr>
      </w:pPr>
    </w:p>
    <w:p w:rsidR="00077BC4" w:rsidRPr="00077BC4" w:rsidRDefault="00077BC4" w:rsidP="00F50AA1">
      <w:pPr>
        <w:overflowPunct w:val="0"/>
        <w:autoSpaceDE w:val="0"/>
        <w:autoSpaceDN w:val="0"/>
        <w:adjustRightInd w:val="0"/>
        <w:ind w:firstLine="567"/>
        <w:jc w:val="both"/>
        <w:rPr>
          <w:rFonts w:eastAsia="Calibri"/>
          <w:color w:val="000000"/>
          <w:sz w:val="28"/>
          <w:szCs w:val="28"/>
          <w:lang w:val="hr-HR"/>
        </w:rPr>
      </w:pP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r w:rsidRPr="00077BC4">
        <w:rPr>
          <w:rFonts w:eastAsia="Calibri"/>
          <w:b/>
          <w:color w:val="000000"/>
          <w:sz w:val="28"/>
          <w:szCs w:val="28"/>
          <w:lang w:val="en-US"/>
        </w:rPr>
        <w:t>IX</w:t>
      </w:r>
      <w:r w:rsidRPr="00077BC4">
        <w:rPr>
          <w:rFonts w:eastAsia="Calibri"/>
          <w:b/>
          <w:color w:val="000000"/>
          <w:sz w:val="28"/>
          <w:szCs w:val="28"/>
          <w:lang w:val="uk-UA"/>
        </w:rPr>
        <w:t>. МІЖНАРОДНЕ СПІВРОБІТНИЦТВО</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9</w:t>
      </w:r>
      <w:r w:rsidRPr="00077BC4">
        <w:rPr>
          <w:sz w:val="28"/>
          <w:szCs w:val="28"/>
          <w:lang w:val="hr-HR"/>
        </w:rPr>
        <w:t xml:space="preserve">.1. Гімназія може здiйснювати мiжнародне спiвробiтництво у сферi загальної середньої освiти вiдповiдно до </w:t>
      </w:r>
      <w:r w:rsidRPr="00077BC4">
        <w:rPr>
          <w:sz w:val="28"/>
          <w:szCs w:val="28"/>
          <w:lang w:val="uk-UA"/>
        </w:rPr>
        <w:t>з</w:t>
      </w:r>
      <w:r w:rsidRPr="00077BC4">
        <w:rPr>
          <w:sz w:val="28"/>
          <w:szCs w:val="28"/>
          <w:lang w:val="hr-HR"/>
        </w:rPr>
        <w:t>акон</w:t>
      </w:r>
      <w:proofErr w:type="spellStart"/>
      <w:r w:rsidRPr="00077BC4">
        <w:rPr>
          <w:sz w:val="28"/>
          <w:szCs w:val="28"/>
          <w:lang w:val="uk-UA"/>
        </w:rPr>
        <w:t>ів</w:t>
      </w:r>
      <w:proofErr w:type="spellEnd"/>
      <w:r w:rsidRPr="00077BC4">
        <w:rPr>
          <w:sz w:val="28"/>
          <w:szCs w:val="28"/>
          <w:lang w:val="hr-HR"/>
        </w:rPr>
        <w:t xml:space="preserve"> України «Про повну загальну </w:t>
      </w:r>
      <w:r w:rsidRPr="00077BC4">
        <w:rPr>
          <w:sz w:val="28"/>
          <w:szCs w:val="28"/>
          <w:lang w:val="hr-HR"/>
        </w:rPr>
        <w:lastRenderedPageBreak/>
        <w:t>середню освiту», «Про освiту», має право укладати угоди про спiвробiтництво, встановлювати прямi зв’язки з закладами освiти iнших держав, мiжнародними органiзацiями.</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9</w:t>
      </w:r>
      <w:r w:rsidRPr="00077BC4">
        <w:rPr>
          <w:sz w:val="28"/>
          <w:szCs w:val="28"/>
          <w:lang w:val="hr-HR"/>
        </w:rPr>
        <w:t>.2. Мiжнародна академiчна мобiльнiсть учнiв та педагогiчних працiвникiв реалiзується шляхом їх участi у програмах двостороннього та багатостороннього мiжнародного обмiну учнiв та/або педагогiчних працiвникiв.</w:t>
      </w:r>
    </w:p>
    <w:p w:rsidR="00077BC4" w:rsidRPr="00077BC4" w:rsidRDefault="00077BC4" w:rsidP="00F50AA1">
      <w:pPr>
        <w:overflowPunct w:val="0"/>
        <w:autoSpaceDE w:val="0"/>
        <w:autoSpaceDN w:val="0"/>
        <w:adjustRightInd w:val="0"/>
        <w:ind w:firstLine="567"/>
        <w:jc w:val="both"/>
        <w:rPr>
          <w:sz w:val="28"/>
          <w:szCs w:val="28"/>
          <w:lang w:val="hr-HR"/>
        </w:rPr>
      </w:pPr>
      <w:r w:rsidRPr="00077BC4">
        <w:rPr>
          <w:sz w:val="28"/>
          <w:szCs w:val="28"/>
          <w:lang w:val="uk-UA"/>
        </w:rPr>
        <w:t>9</w:t>
      </w:r>
      <w:r w:rsidRPr="00077BC4">
        <w:rPr>
          <w:sz w:val="28"/>
          <w:szCs w:val="28"/>
          <w:lang w:val="hr-HR"/>
        </w:rPr>
        <w:t>.3. За педагогiчними працiвниками закладу, якi беруть участь у програмах мiжнародного обмiну, зберiгається мiсце роботи без збереження заробiтної плати. На час тимчасової вiдсутностi педагогiчного працiвника на вiдповiдну посаду може бути призначена iнша особа за строковим трудовим договором вiдповiдно до законодавства.</w:t>
      </w:r>
    </w:p>
    <w:p w:rsidR="00077BC4" w:rsidRPr="00077BC4" w:rsidRDefault="00077BC4" w:rsidP="00F50AA1">
      <w:pPr>
        <w:overflowPunct w:val="0"/>
        <w:autoSpaceDE w:val="0"/>
        <w:autoSpaceDN w:val="0"/>
        <w:adjustRightInd w:val="0"/>
        <w:ind w:firstLine="567"/>
        <w:jc w:val="both"/>
        <w:rPr>
          <w:sz w:val="28"/>
          <w:szCs w:val="28"/>
          <w:lang w:val="hr-HR"/>
        </w:rPr>
      </w:pP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r w:rsidRPr="00077BC4">
        <w:rPr>
          <w:rFonts w:eastAsia="Calibri"/>
          <w:b/>
          <w:color w:val="000000"/>
          <w:sz w:val="28"/>
          <w:szCs w:val="28"/>
          <w:lang w:val="en-US"/>
        </w:rPr>
        <w:t>X</w:t>
      </w:r>
      <w:r w:rsidRPr="00077BC4">
        <w:rPr>
          <w:rFonts w:eastAsia="Calibri"/>
          <w:b/>
          <w:color w:val="000000"/>
          <w:sz w:val="28"/>
          <w:szCs w:val="28"/>
          <w:lang w:val="uk-UA"/>
        </w:rPr>
        <w:t>. КОНТРОЛЬ ЗА ДІЯЛЬНІСТЮ ГІМНАЗІЇ</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rPr>
        <w:t>10</w:t>
      </w:r>
      <w:r w:rsidRPr="00077BC4">
        <w:rPr>
          <w:rFonts w:eastAsia="Calibri"/>
          <w:color w:val="000000"/>
          <w:sz w:val="28"/>
          <w:szCs w:val="28"/>
          <w:lang w:val="uk-UA"/>
        </w:rPr>
        <w:t xml:space="preserve">.1. Державний нагляд (контроль) за діяльністю Гімназії 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rPr>
        <w:t>10</w:t>
      </w:r>
      <w:r w:rsidRPr="00077BC4">
        <w:rPr>
          <w:rFonts w:eastAsia="Calibri"/>
          <w:color w:val="000000"/>
          <w:sz w:val="28"/>
          <w:szCs w:val="28"/>
          <w:lang w:val="uk-UA"/>
        </w:rPr>
        <w:t xml:space="preserve">.2. Державний нагляд (контроль) у Гімназії здійснюється центральним органом виконавчої влади із забезпечення якості освіти та його територіальним органом відповідно до чинного законодавства України.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rPr>
        <w:t>10</w:t>
      </w:r>
      <w:r w:rsidRPr="00077BC4">
        <w:rPr>
          <w:rFonts w:eastAsia="Calibri"/>
          <w:color w:val="000000"/>
          <w:sz w:val="28"/>
          <w:szCs w:val="28"/>
          <w:lang w:val="uk-UA"/>
        </w:rPr>
        <w:t xml:space="preserve">.3. Центральним органом виконавчої влади із забезпечення якості освіти та його територіальним органом проводиться інституційний аудит Гімназії один раз на 10 років. Інституційний аудит включає планову перевірку дотримання ліцензійних умов.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rPr>
        <w:t>10</w:t>
      </w:r>
      <w:r w:rsidRPr="00077BC4">
        <w:rPr>
          <w:rFonts w:eastAsia="Calibri"/>
          <w:color w:val="000000"/>
          <w:sz w:val="28"/>
          <w:szCs w:val="28"/>
          <w:lang w:val="uk-UA"/>
        </w:rPr>
        <w:t xml:space="preserve">.4. Громадський нагляд (контроль) за освітньою діяльністю Гімназії здійснюється суб’єктами громадського нагляду (контролю) відповідно до Закону України «Про освіту».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rPr>
        <w:t>10</w:t>
      </w:r>
      <w:r w:rsidRPr="00077BC4">
        <w:rPr>
          <w:rFonts w:eastAsia="Calibri"/>
          <w:color w:val="000000"/>
          <w:sz w:val="28"/>
          <w:szCs w:val="28"/>
          <w:lang w:val="uk-UA"/>
        </w:rPr>
        <w:t xml:space="preserve">.5. Результати інституційного аудиту оприлюднюються на сайтах Гімназії, засновника та органу, що здійснював інституційний аудит.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rPr>
        <w:t>10</w:t>
      </w:r>
      <w:r w:rsidRPr="00077BC4">
        <w:rPr>
          <w:rFonts w:eastAsia="Calibri"/>
          <w:color w:val="000000"/>
          <w:sz w:val="28"/>
          <w:szCs w:val="28"/>
          <w:lang w:val="uk-UA"/>
        </w:rPr>
        <w:t xml:space="preserve">.6. Засновник Гімназії або уповноважена ним особа (управління освіти):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здійснює контроль за дотриманням установчих документів Гімназії;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здійснює контроль за фінансово-господарською діяльністю Гімназії;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077BC4">
        <w:rPr>
          <w:rFonts w:eastAsia="Calibri"/>
          <w:color w:val="000000"/>
          <w:sz w:val="28"/>
          <w:szCs w:val="28"/>
          <w:lang w:val="uk-UA"/>
        </w:rPr>
        <w:t>мовними</w:t>
      </w:r>
      <w:proofErr w:type="spellEnd"/>
      <w:r w:rsidRPr="00077BC4">
        <w:rPr>
          <w:rFonts w:eastAsia="Calibri"/>
          <w:color w:val="000000"/>
          <w:sz w:val="28"/>
          <w:szCs w:val="28"/>
          <w:lang w:val="uk-UA"/>
        </w:rPr>
        <w:t xml:space="preserve"> або іншими ознаками.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r w:rsidRPr="00077BC4">
        <w:rPr>
          <w:rFonts w:eastAsia="Calibri"/>
          <w:b/>
          <w:color w:val="000000"/>
          <w:sz w:val="28"/>
          <w:szCs w:val="28"/>
          <w:lang w:val="en-US"/>
        </w:rPr>
        <w:lastRenderedPageBreak/>
        <w:t>XI</w:t>
      </w:r>
      <w:r w:rsidRPr="00077BC4">
        <w:rPr>
          <w:rFonts w:eastAsia="Calibri"/>
          <w:b/>
          <w:color w:val="000000"/>
          <w:sz w:val="28"/>
          <w:szCs w:val="28"/>
          <w:lang w:val="uk-UA"/>
        </w:rPr>
        <w:t>. ВІДПОВІДАЛЬНІСТЬ У ГІМНАЗІЇ</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11.1. Шкода, заподіяна учнями (вихованцями) Гімназії, відшкодовується згідно з нормами Цивільного кодексу  України.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1</w:t>
      </w:r>
      <w:r w:rsidRPr="00077BC4">
        <w:rPr>
          <w:rFonts w:eastAsia="Calibri"/>
          <w:color w:val="000000"/>
          <w:sz w:val="28"/>
          <w:szCs w:val="28"/>
        </w:rPr>
        <w:t>1</w:t>
      </w:r>
      <w:r w:rsidRPr="00077BC4">
        <w:rPr>
          <w:rFonts w:eastAsia="Calibri"/>
          <w:color w:val="000000"/>
          <w:sz w:val="28"/>
          <w:szCs w:val="28"/>
          <w:lang w:val="uk-UA"/>
        </w:rPr>
        <w:t xml:space="preserve">.2.  За невиконання або неналежне виконання обов'язків, передбачених законодавством та цим Статутом, батьки несуть відповідальність згідно із законом.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11.3. У разі злісного невиконання обов'язків щодо навчання та виховання дитини (зокрема тривалої відсутності учня на заняттях без поважних причин), адміністрація гімназії має право звернутися до органів Національної поліції та Служби у справах дітей.</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11.4. За вчинення дитиною правопорушень, </w:t>
      </w:r>
      <w:proofErr w:type="spellStart"/>
      <w:r w:rsidRPr="00077BC4">
        <w:rPr>
          <w:rFonts w:eastAsia="Calibri"/>
          <w:color w:val="000000"/>
          <w:sz w:val="28"/>
          <w:szCs w:val="28"/>
          <w:lang w:val="uk-UA"/>
        </w:rPr>
        <w:t>булінгу</w:t>
      </w:r>
      <w:proofErr w:type="spellEnd"/>
      <w:r w:rsidRPr="00077BC4">
        <w:rPr>
          <w:rFonts w:eastAsia="Calibri"/>
          <w:color w:val="000000"/>
          <w:sz w:val="28"/>
          <w:szCs w:val="28"/>
          <w:lang w:val="uk-UA"/>
        </w:rPr>
        <w:t xml:space="preserve"> (цькування) стосовно інших учасників освітнього процесу, батьки несуть адміністративну відповідальність відповідно до Кодексу України про адміністративні правопорушення.</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r w:rsidRPr="00077BC4">
        <w:rPr>
          <w:rFonts w:eastAsia="Calibri"/>
          <w:b/>
          <w:color w:val="000000"/>
          <w:sz w:val="28"/>
          <w:szCs w:val="28"/>
          <w:lang w:val="en-US"/>
        </w:rPr>
        <w:t>XII</w:t>
      </w:r>
      <w:r w:rsidRPr="00077BC4">
        <w:rPr>
          <w:rFonts w:eastAsia="Calibri"/>
          <w:b/>
          <w:color w:val="000000"/>
          <w:sz w:val="28"/>
          <w:szCs w:val="28"/>
          <w:lang w:val="uk-UA"/>
        </w:rPr>
        <w:t>. ПРИПИНЕННЯ ДІЯЛЬНОСТІ ГІМНАЗІЇ</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12.1. Ліквідація та реорганізація (злиття, приєднання, поділ, виділ, перетворення) Гімназії здійснюється за рішенням Обухівської міської ради Київської області у порядку, встановленому чинним законодавством України. </w:t>
      </w:r>
    </w:p>
    <w:p w:rsidR="00077BC4" w:rsidRPr="00077BC4" w:rsidRDefault="00077BC4" w:rsidP="00F50A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1</w:t>
      </w:r>
      <w:r w:rsidRPr="00077BC4">
        <w:rPr>
          <w:rFonts w:eastAsia="Calibri"/>
          <w:color w:val="000000"/>
          <w:sz w:val="28"/>
          <w:szCs w:val="28"/>
        </w:rPr>
        <w:t>2</w:t>
      </w:r>
      <w:r w:rsidRPr="00077BC4">
        <w:rPr>
          <w:rFonts w:eastAsia="Calibri"/>
          <w:color w:val="000000"/>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077BC4" w:rsidRPr="00077BC4" w:rsidRDefault="00077BC4" w:rsidP="00F50A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З часу призначення ліквідаційної комісії до неї переходять повноваження щодо управління закладом освіти.</w:t>
      </w:r>
    </w:p>
    <w:p w:rsidR="00077BC4" w:rsidRPr="00077BC4" w:rsidRDefault="00077BC4" w:rsidP="00F50A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12.3. Ліквідаційна комісія оцінює наявне майно Гімназії, виявляє його дебіторів і кредиторів і розраховується з ними, складає ліквідаційний баланс і представляє його засновнику.</w:t>
      </w:r>
    </w:p>
    <w:p w:rsidR="00077BC4" w:rsidRPr="00077BC4" w:rsidRDefault="00077BC4" w:rsidP="00F50A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1</w:t>
      </w:r>
      <w:r w:rsidRPr="00077BC4">
        <w:rPr>
          <w:rFonts w:eastAsia="Calibri"/>
          <w:color w:val="000000"/>
          <w:sz w:val="28"/>
          <w:szCs w:val="28"/>
        </w:rPr>
        <w:t>2</w:t>
      </w:r>
      <w:r w:rsidRPr="00077BC4">
        <w:rPr>
          <w:rFonts w:eastAsia="Calibri"/>
          <w:color w:val="000000"/>
          <w:sz w:val="28"/>
          <w:szCs w:val="28"/>
          <w:lang w:val="uk-UA"/>
        </w:rPr>
        <w:t>.4. У випадку реорганізації права та зобов'язання Гімназії  переходять до правонаступників відповідно до чинного законодавства або визначених закладів освіти.</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12.5. При реорганізації чи ліквідації Гімназії працівникам, які звільняються, гарантується додержання їх прав та інтересів відповідно до трудового законодавства України.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12.6. У разі припинення діяльності Гімназії, все належне йому майно та кошти передаються іншій неприбутковій організації( правонаступнику), а у разі повної ліквідації передаються до доходу бюджету.</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p>
    <w:p w:rsidR="00077BC4" w:rsidRPr="00077BC4" w:rsidRDefault="00077BC4" w:rsidP="00F50AA1">
      <w:pPr>
        <w:overflowPunct w:val="0"/>
        <w:autoSpaceDE w:val="0"/>
        <w:autoSpaceDN w:val="0"/>
        <w:adjustRightInd w:val="0"/>
        <w:ind w:firstLine="567"/>
        <w:jc w:val="center"/>
        <w:rPr>
          <w:rFonts w:eastAsia="Calibri"/>
          <w:b/>
          <w:color w:val="000000"/>
          <w:sz w:val="28"/>
          <w:szCs w:val="28"/>
          <w:lang w:val="uk-UA"/>
        </w:rPr>
      </w:pPr>
      <w:r w:rsidRPr="00077BC4">
        <w:rPr>
          <w:rFonts w:eastAsia="Calibri"/>
          <w:b/>
          <w:color w:val="000000"/>
          <w:sz w:val="28"/>
          <w:szCs w:val="28"/>
          <w:lang w:val="en-US"/>
        </w:rPr>
        <w:t>XIII</w:t>
      </w:r>
      <w:r w:rsidRPr="00077BC4">
        <w:rPr>
          <w:rFonts w:eastAsia="Calibri"/>
          <w:b/>
          <w:color w:val="000000"/>
          <w:sz w:val="28"/>
          <w:szCs w:val="28"/>
          <w:lang w:val="uk-UA"/>
        </w:rPr>
        <w:t>. ПРИКІНЦЕВІ ПОЛОЖЕННЯ</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13.1. Статут Гімназії затверджується рішенням Обухівської міської ради Київської області, та реєструється відповідно до чинного законодавства.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 xml:space="preserve">13.2 Зміни до Статуту розробляються директором Гімназії та затверджуються рішенням  Обухівської міської ради Київської області.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r w:rsidRPr="00077BC4">
        <w:rPr>
          <w:rFonts w:eastAsia="Calibri"/>
          <w:color w:val="000000"/>
          <w:sz w:val="28"/>
          <w:szCs w:val="28"/>
          <w:lang w:val="uk-UA"/>
        </w:rPr>
        <w:t>1</w:t>
      </w:r>
      <w:r w:rsidRPr="00077BC4">
        <w:rPr>
          <w:rFonts w:eastAsia="Calibri"/>
          <w:color w:val="000000"/>
          <w:sz w:val="28"/>
          <w:szCs w:val="28"/>
        </w:rPr>
        <w:t>3</w:t>
      </w:r>
      <w:r w:rsidRPr="00077BC4">
        <w:rPr>
          <w:rFonts w:eastAsia="Calibri"/>
          <w:color w:val="000000"/>
          <w:sz w:val="28"/>
          <w:szCs w:val="28"/>
          <w:lang w:val="uk-UA"/>
        </w:rPr>
        <w:t xml:space="preserve">.3. У всьому, що не врегульовано цим Статутом, учасники освітнього процесу керуються чинним законодавством України. </w:t>
      </w:r>
    </w:p>
    <w:p w:rsidR="00077BC4" w:rsidRPr="00077BC4" w:rsidRDefault="00077BC4" w:rsidP="00F50AA1">
      <w:pPr>
        <w:overflowPunct w:val="0"/>
        <w:autoSpaceDE w:val="0"/>
        <w:autoSpaceDN w:val="0"/>
        <w:adjustRightInd w:val="0"/>
        <w:ind w:firstLine="567"/>
        <w:jc w:val="both"/>
        <w:rPr>
          <w:rFonts w:eastAsia="Calibri"/>
          <w:color w:val="000000"/>
          <w:sz w:val="28"/>
          <w:szCs w:val="28"/>
          <w:lang w:val="uk-UA"/>
        </w:rPr>
      </w:pPr>
    </w:p>
    <w:p w:rsidR="0057250C" w:rsidRPr="00F50AA1" w:rsidRDefault="00077BC4" w:rsidP="00F50AA1">
      <w:pPr>
        <w:overflowPunct w:val="0"/>
        <w:autoSpaceDE w:val="0"/>
        <w:autoSpaceDN w:val="0"/>
        <w:adjustRightInd w:val="0"/>
        <w:outlineLvl w:val="1"/>
        <w:rPr>
          <w:rFonts w:eastAsia="Calibri"/>
          <w:b/>
          <w:color w:val="000000"/>
          <w:sz w:val="28"/>
          <w:szCs w:val="28"/>
          <w:lang w:val="uk-UA"/>
        </w:rPr>
      </w:pPr>
      <w:r w:rsidRPr="00077BC4">
        <w:rPr>
          <w:rFonts w:eastAsia="Calibri"/>
          <w:b/>
          <w:color w:val="000000"/>
          <w:sz w:val="28"/>
          <w:szCs w:val="28"/>
          <w:lang w:val="uk-UA"/>
        </w:rPr>
        <w:t>Директор Гімназії № 4                                                      Вікторія МАРЧЕНКО</w:t>
      </w:r>
    </w:p>
    <w:p w:rsidR="00611179" w:rsidRPr="00DD1408" w:rsidRDefault="00611179" w:rsidP="00611179">
      <w:pPr>
        <w:jc w:val="center"/>
        <w:rPr>
          <w:b/>
          <w:bCs/>
          <w:sz w:val="28"/>
          <w:szCs w:val="28"/>
          <w:lang w:val="uk-UA"/>
        </w:rPr>
      </w:pPr>
      <w:r w:rsidRPr="00DD1408">
        <w:rPr>
          <w:b/>
          <w:bCs/>
          <w:sz w:val="28"/>
          <w:szCs w:val="28"/>
          <w:lang w:val="uk-UA"/>
        </w:rPr>
        <w:lastRenderedPageBreak/>
        <w:t xml:space="preserve">Пояснювальна записка до </w:t>
      </w:r>
      <w:proofErr w:type="spellStart"/>
      <w:r w:rsidRPr="00DD1408">
        <w:rPr>
          <w:b/>
          <w:bCs/>
          <w:sz w:val="28"/>
          <w:szCs w:val="28"/>
          <w:lang w:val="uk-UA"/>
        </w:rPr>
        <w:t>проєкту</w:t>
      </w:r>
      <w:proofErr w:type="spellEnd"/>
      <w:r w:rsidRPr="00DD1408">
        <w:rPr>
          <w:b/>
          <w:bCs/>
          <w:sz w:val="28"/>
          <w:szCs w:val="28"/>
          <w:lang w:val="uk-UA"/>
        </w:rPr>
        <w:t xml:space="preserve"> рішення «</w:t>
      </w:r>
      <w:r w:rsidRPr="00611179">
        <w:rPr>
          <w:b/>
          <w:bCs/>
          <w:sz w:val="28"/>
          <w:szCs w:val="28"/>
          <w:lang w:val="uk-UA"/>
        </w:rPr>
        <w:t xml:space="preserve">Про перепрофілювання (зміну типу) і зміну назви Академічного ліцею № </w:t>
      </w:r>
      <w:r w:rsidR="00077BC4">
        <w:rPr>
          <w:b/>
          <w:bCs/>
          <w:sz w:val="28"/>
          <w:szCs w:val="28"/>
          <w:lang w:val="uk-UA"/>
        </w:rPr>
        <w:t>4</w:t>
      </w:r>
      <w:r w:rsidRPr="00611179">
        <w:rPr>
          <w:b/>
          <w:bCs/>
          <w:sz w:val="28"/>
          <w:szCs w:val="28"/>
          <w:lang w:val="uk-UA"/>
        </w:rPr>
        <w:t xml:space="preserve"> Обухівської міської ради Київської області та затвердження його Статуту в новій редакції</w:t>
      </w:r>
      <w:r w:rsidRPr="00DD1408">
        <w:rPr>
          <w:b/>
          <w:bCs/>
          <w:sz w:val="28"/>
          <w:szCs w:val="28"/>
          <w:lang w:val="uk-UA"/>
        </w:rPr>
        <w:t>»</w:t>
      </w:r>
    </w:p>
    <w:p w:rsidR="00611179" w:rsidRPr="00DD1408" w:rsidRDefault="00611179" w:rsidP="00611179">
      <w:pPr>
        <w:ind w:firstLine="567"/>
        <w:jc w:val="both"/>
        <w:rPr>
          <w:sz w:val="28"/>
          <w:szCs w:val="28"/>
          <w:lang w:val="uk-UA"/>
        </w:rPr>
      </w:pPr>
    </w:p>
    <w:p w:rsidR="00611179" w:rsidRPr="00DD1408" w:rsidRDefault="00611179" w:rsidP="00611179">
      <w:pPr>
        <w:ind w:firstLine="567"/>
        <w:jc w:val="both"/>
        <w:rPr>
          <w:sz w:val="28"/>
          <w:szCs w:val="28"/>
          <w:lang w:val="uk-UA"/>
        </w:rPr>
      </w:pPr>
    </w:p>
    <w:p w:rsidR="00611179" w:rsidRPr="00DD1408" w:rsidRDefault="00611179" w:rsidP="00611179">
      <w:pPr>
        <w:ind w:firstLine="567"/>
        <w:jc w:val="both"/>
        <w:rPr>
          <w:sz w:val="28"/>
          <w:szCs w:val="28"/>
          <w:lang w:val="uk-UA"/>
        </w:rPr>
      </w:pPr>
      <w:r w:rsidRPr="00DD1408">
        <w:rPr>
          <w:sz w:val="28"/>
          <w:szCs w:val="28"/>
          <w:lang w:val="uk-UA"/>
        </w:rPr>
        <w:t>Керуючись ст. 25, 32 Закону України «Про місцеве самоврядування в Україні», відповідно до законів України «Про освіту»,  «Про повну загальну середню освіту», рішення Обухівської міської ради Київської області «Про формування мережі ліцеїв в Обухівській міській територіальній громаді Обухівського району Київської області» від 29.05.2025 № 1710-76-VIII та  з метою формування оптимальної мережі закладів загальної середньої освіти Обухівської міської територіальної громади Обухівського району Київської області, що відповідає потребам населення у наданні освітніх послуг із врахуванням соціальних, географічних та економічних умов</w:t>
      </w:r>
      <w:r>
        <w:rPr>
          <w:sz w:val="28"/>
          <w:szCs w:val="28"/>
          <w:lang w:val="uk-UA"/>
        </w:rPr>
        <w:t xml:space="preserve"> </w:t>
      </w:r>
      <w:r w:rsidRPr="00DD1408">
        <w:rPr>
          <w:sz w:val="28"/>
          <w:szCs w:val="28"/>
          <w:lang w:val="uk-UA"/>
        </w:rPr>
        <w:t xml:space="preserve">було розроблено </w:t>
      </w:r>
      <w:proofErr w:type="spellStart"/>
      <w:r w:rsidRPr="00DD1408">
        <w:rPr>
          <w:sz w:val="28"/>
          <w:szCs w:val="28"/>
          <w:lang w:val="uk-UA"/>
        </w:rPr>
        <w:t>проєкт</w:t>
      </w:r>
      <w:proofErr w:type="spellEnd"/>
      <w:r w:rsidRPr="00DD1408">
        <w:rPr>
          <w:sz w:val="28"/>
          <w:szCs w:val="28"/>
          <w:lang w:val="uk-UA"/>
        </w:rPr>
        <w:t xml:space="preserve"> рішення «</w:t>
      </w:r>
      <w:r w:rsidRPr="00611179">
        <w:rPr>
          <w:sz w:val="28"/>
          <w:szCs w:val="28"/>
          <w:lang w:val="uk-UA"/>
        </w:rPr>
        <w:t xml:space="preserve">Про перепрофілювання (зміну типу) і зміну назви Академічного ліцею № </w:t>
      </w:r>
      <w:r w:rsidR="00077BC4">
        <w:rPr>
          <w:sz w:val="28"/>
          <w:szCs w:val="28"/>
          <w:lang w:val="uk-UA"/>
        </w:rPr>
        <w:t>4</w:t>
      </w:r>
      <w:r w:rsidRPr="00611179">
        <w:rPr>
          <w:sz w:val="28"/>
          <w:szCs w:val="28"/>
          <w:lang w:val="uk-UA"/>
        </w:rPr>
        <w:t xml:space="preserve"> Обухівської міської ради Київської області та затвердження його Статуту в новій редакції</w:t>
      </w:r>
      <w:r w:rsidRPr="00DD1408">
        <w:rPr>
          <w:sz w:val="28"/>
          <w:szCs w:val="28"/>
          <w:lang w:val="uk-UA"/>
        </w:rPr>
        <w:t>».</w:t>
      </w:r>
    </w:p>
    <w:p w:rsidR="00611179" w:rsidRPr="00DD1408" w:rsidRDefault="00611179" w:rsidP="00611179">
      <w:pPr>
        <w:jc w:val="both"/>
        <w:rPr>
          <w:sz w:val="28"/>
          <w:szCs w:val="28"/>
          <w:lang w:val="uk-UA"/>
        </w:rPr>
      </w:pPr>
    </w:p>
    <w:p w:rsidR="00611179" w:rsidRPr="00DD1408" w:rsidRDefault="00611179" w:rsidP="00611179">
      <w:pPr>
        <w:jc w:val="both"/>
        <w:rPr>
          <w:sz w:val="28"/>
          <w:szCs w:val="28"/>
          <w:lang w:val="uk-UA"/>
        </w:rPr>
      </w:pPr>
    </w:p>
    <w:p w:rsidR="00611179" w:rsidRPr="00DD1408" w:rsidRDefault="00611179" w:rsidP="00611179">
      <w:pPr>
        <w:jc w:val="both"/>
        <w:rPr>
          <w:b/>
          <w:bCs/>
          <w:sz w:val="28"/>
          <w:szCs w:val="28"/>
          <w:lang w:val="uk-UA"/>
        </w:rPr>
      </w:pPr>
      <w:r>
        <w:rPr>
          <w:b/>
          <w:bCs/>
          <w:sz w:val="28"/>
          <w:szCs w:val="28"/>
          <w:lang w:val="uk-UA"/>
        </w:rPr>
        <w:t>Н</w:t>
      </w:r>
      <w:r w:rsidRPr="00DD1408">
        <w:rPr>
          <w:b/>
          <w:bCs/>
          <w:sz w:val="28"/>
          <w:szCs w:val="28"/>
          <w:lang w:val="uk-UA"/>
        </w:rPr>
        <w:t xml:space="preserve">ачальник Управління освіти                            </w:t>
      </w:r>
      <w:r>
        <w:rPr>
          <w:b/>
          <w:bCs/>
          <w:sz w:val="28"/>
          <w:szCs w:val="28"/>
          <w:lang w:val="uk-UA"/>
        </w:rPr>
        <w:t xml:space="preserve">       </w:t>
      </w:r>
      <w:r w:rsidRPr="00DD1408">
        <w:rPr>
          <w:b/>
          <w:bCs/>
          <w:sz w:val="28"/>
          <w:szCs w:val="28"/>
          <w:lang w:val="uk-UA"/>
        </w:rPr>
        <w:t xml:space="preserve"> А</w:t>
      </w:r>
      <w:r>
        <w:rPr>
          <w:b/>
          <w:bCs/>
          <w:sz w:val="28"/>
          <w:szCs w:val="28"/>
          <w:lang w:val="uk-UA"/>
        </w:rPr>
        <w:t>настасія БІЛОНОЖКО</w:t>
      </w:r>
    </w:p>
    <w:p w:rsidR="0057250C" w:rsidRPr="00A33CA2" w:rsidRDefault="0057250C" w:rsidP="004B06C9">
      <w:pPr>
        <w:spacing w:line="360" w:lineRule="auto"/>
        <w:jc w:val="both"/>
        <w:rPr>
          <w:b/>
          <w:bCs/>
          <w:sz w:val="28"/>
          <w:szCs w:val="28"/>
          <w:lang w:val="uk-UA"/>
        </w:rPr>
      </w:pPr>
    </w:p>
    <w:p w:rsidR="00A33CA2" w:rsidRPr="00A33CA2" w:rsidRDefault="00A33CA2" w:rsidP="004B06C9">
      <w:pPr>
        <w:spacing w:after="160" w:line="360" w:lineRule="auto"/>
        <w:ind w:firstLine="567"/>
        <w:rPr>
          <w:rFonts w:eastAsia="Calibri"/>
          <w:sz w:val="28"/>
          <w:szCs w:val="28"/>
          <w:lang w:eastAsia="en-US"/>
        </w:rPr>
      </w:pPr>
    </w:p>
    <w:p w:rsidR="00A33CA2" w:rsidRPr="00A33CA2" w:rsidRDefault="00A33CA2" w:rsidP="004B06C9">
      <w:pPr>
        <w:spacing w:line="360" w:lineRule="auto"/>
        <w:jc w:val="both"/>
        <w:rPr>
          <w:b/>
          <w:bCs/>
          <w:sz w:val="28"/>
          <w:szCs w:val="28"/>
        </w:rPr>
      </w:pPr>
    </w:p>
    <w:p w:rsidR="00A33CA2" w:rsidRPr="00A33CA2" w:rsidRDefault="00A33CA2" w:rsidP="004B06C9">
      <w:pPr>
        <w:spacing w:after="160" w:line="360" w:lineRule="auto"/>
        <w:rPr>
          <w:rFonts w:ascii="Calibri" w:eastAsia="Calibri" w:hAnsi="Calibri"/>
          <w:sz w:val="22"/>
          <w:szCs w:val="22"/>
          <w:lang w:eastAsia="en-US"/>
        </w:rPr>
      </w:pPr>
    </w:p>
    <w:p w:rsidR="006D05FA" w:rsidRPr="00DD1408" w:rsidRDefault="006D05FA" w:rsidP="00A33CA2">
      <w:pPr>
        <w:ind w:left="5664"/>
        <w:rPr>
          <w:sz w:val="24"/>
          <w:szCs w:val="24"/>
          <w:lang w:val="uk-UA"/>
        </w:rPr>
      </w:pPr>
    </w:p>
    <w:sectPr w:rsidR="006D05FA" w:rsidRPr="00DD1408" w:rsidSect="00A33CA2">
      <w:footerReference w:type="default" r:id="rId8"/>
      <w:pgSz w:w="11906" w:h="16838"/>
      <w:pgMar w:top="851" w:right="851" w:bottom="567" w:left="1559"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F71FE" w:rsidRDefault="00FF71FE" w:rsidP="00D349FD">
      <w:r>
        <w:separator/>
      </w:r>
    </w:p>
  </w:endnote>
  <w:endnote w:type="continuationSeparator" w:id="0">
    <w:p w:rsidR="00FF71FE" w:rsidRDefault="00FF71FE" w:rsidP="00D3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50AA1" w:rsidRDefault="00F50AA1">
    <w:pPr>
      <w:pStyle w:va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F71FE" w:rsidRDefault="00FF71FE" w:rsidP="00D349FD">
      <w:r>
        <w:separator/>
      </w:r>
    </w:p>
  </w:footnote>
  <w:footnote w:type="continuationSeparator" w:id="0">
    <w:p w:rsidR="00FF71FE" w:rsidRDefault="00FF71FE" w:rsidP="00D34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D74EE"/>
    <w:multiLevelType w:val="multilevel"/>
    <w:tmpl w:val="7D92A8E8"/>
    <w:lvl w:ilvl="0">
      <w:start w:val="1"/>
      <w:numFmt w:val="decimal"/>
      <w:lvlText w:val="%1."/>
      <w:lvlJc w:val="left"/>
      <w:pPr>
        <w:ind w:left="1629"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2709" w:hanging="720"/>
      </w:pPr>
      <w:rPr>
        <w:rFonts w:hint="default"/>
      </w:rPr>
    </w:lvl>
    <w:lvl w:ilvl="3">
      <w:start w:val="1"/>
      <w:numFmt w:val="decimal"/>
      <w:isLgl/>
      <w:lvlText w:val="%1.%2.%3.%4."/>
      <w:lvlJc w:val="left"/>
      <w:pPr>
        <w:ind w:left="3429" w:hanging="1080"/>
      </w:pPr>
      <w:rPr>
        <w:rFonts w:hint="default"/>
      </w:rPr>
    </w:lvl>
    <w:lvl w:ilvl="4">
      <w:start w:val="1"/>
      <w:numFmt w:val="decimal"/>
      <w:isLgl/>
      <w:lvlText w:val="%1.%2.%3.%4.%5."/>
      <w:lvlJc w:val="left"/>
      <w:pPr>
        <w:ind w:left="3789" w:hanging="1080"/>
      </w:pPr>
      <w:rPr>
        <w:rFonts w:hint="default"/>
      </w:rPr>
    </w:lvl>
    <w:lvl w:ilvl="5">
      <w:start w:val="1"/>
      <w:numFmt w:val="decimal"/>
      <w:isLgl/>
      <w:lvlText w:val="%1.%2.%3.%4.%5.%6."/>
      <w:lvlJc w:val="left"/>
      <w:pPr>
        <w:ind w:left="4509" w:hanging="1440"/>
      </w:pPr>
      <w:rPr>
        <w:rFonts w:hint="default"/>
      </w:rPr>
    </w:lvl>
    <w:lvl w:ilvl="6">
      <w:start w:val="1"/>
      <w:numFmt w:val="decimal"/>
      <w:isLgl/>
      <w:lvlText w:val="%1.%2.%3.%4.%5.%6.%7."/>
      <w:lvlJc w:val="left"/>
      <w:pPr>
        <w:ind w:left="5229" w:hanging="1800"/>
      </w:pPr>
      <w:rPr>
        <w:rFonts w:hint="default"/>
      </w:rPr>
    </w:lvl>
    <w:lvl w:ilvl="7">
      <w:start w:val="1"/>
      <w:numFmt w:val="decimal"/>
      <w:isLgl/>
      <w:lvlText w:val="%1.%2.%3.%4.%5.%6.%7.%8."/>
      <w:lvlJc w:val="left"/>
      <w:pPr>
        <w:ind w:left="5589" w:hanging="1800"/>
      </w:pPr>
      <w:rPr>
        <w:rFonts w:hint="default"/>
      </w:rPr>
    </w:lvl>
    <w:lvl w:ilvl="8">
      <w:start w:val="1"/>
      <w:numFmt w:val="decimal"/>
      <w:isLgl/>
      <w:lvlText w:val="%1.%2.%3.%4.%5.%6.%7.%8.%9."/>
      <w:lvlJc w:val="left"/>
      <w:pPr>
        <w:ind w:left="6309" w:hanging="2160"/>
      </w:pPr>
      <w:rPr>
        <w:rFonts w:hint="default"/>
      </w:rPr>
    </w:lvl>
  </w:abstractNum>
  <w:abstractNum w:abstractNumId="1" w15:restartNumberingAfterBreak="0">
    <w:nsid w:val="3A870041"/>
    <w:multiLevelType w:val="hybridMultilevel"/>
    <w:tmpl w:val="C74A1B60"/>
    <w:lvl w:ilvl="0" w:tplc="8DF8DDC0">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D0218F8"/>
    <w:multiLevelType w:val="hybridMultilevel"/>
    <w:tmpl w:val="2BEEAA06"/>
    <w:lvl w:ilvl="0" w:tplc="8DF8DDC0">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ind w:left="1860" w:hanging="360"/>
      </w:pPr>
      <w:rPr>
        <w:rFonts w:ascii="Courier New" w:hAnsi="Courier New" w:cs="Times New Roman"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Times New Roman"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Times New Roman" w:hint="default"/>
      </w:rPr>
    </w:lvl>
    <w:lvl w:ilvl="8" w:tplc="04190005">
      <w:start w:val="1"/>
      <w:numFmt w:val="bullet"/>
      <w:lvlText w:val=""/>
      <w:lvlJc w:val="left"/>
      <w:pPr>
        <w:ind w:left="6900" w:hanging="360"/>
      </w:pPr>
      <w:rPr>
        <w:rFonts w:ascii="Wingdings" w:hAnsi="Wingdings" w:hint="default"/>
      </w:rPr>
    </w:lvl>
  </w:abstractNum>
  <w:abstractNum w:abstractNumId="3" w15:restartNumberingAfterBreak="0">
    <w:nsid w:val="5D165CBA"/>
    <w:multiLevelType w:val="hybridMultilevel"/>
    <w:tmpl w:val="F5289B6A"/>
    <w:lvl w:ilvl="0" w:tplc="D534C70C">
      <w:start w:val="1"/>
      <w:numFmt w:val="decimal"/>
      <w:lvlText w:val="%1."/>
      <w:lvlJc w:val="left"/>
      <w:pPr>
        <w:ind w:left="928" w:hanging="360"/>
      </w:pPr>
      <w:rPr>
        <w:color w:val="auto"/>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4" w15:restartNumberingAfterBreak="0">
    <w:nsid w:val="5E7912C0"/>
    <w:multiLevelType w:val="multilevel"/>
    <w:tmpl w:val="F63C1740"/>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ind w:left="1080" w:hanging="720"/>
      </w:pPr>
      <w:rPr>
        <w:rFonts w:cs="Times New Roman"/>
        <w:b w:val="0"/>
      </w:rPr>
    </w:lvl>
    <w:lvl w:ilvl="2">
      <w:start w:val="1"/>
      <w:numFmt w:val="decimal"/>
      <w:isLgl/>
      <w:lvlText w:val="%1.%2.%3."/>
      <w:lvlJc w:val="left"/>
      <w:pPr>
        <w:ind w:left="1080" w:hanging="720"/>
      </w:pPr>
      <w:rPr>
        <w:rFonts w:cs="Times New Roman"/>
        <w:b/>
      </w:rPr>
    </w:lvl>
    <w:lvl w:ilvl="3">
      <w:start w:val="1"/>
      <w:numFmt w:val="decimal"/>
      <w:isLgl/>
      <w:lvlText w:val="%1.%2.%3.%4."/>
      <w:lvlJc w:val="left"/>
      <w:pPr>
        <w:ind w:left="1440" w:hanging="1080"/>
      </w:pPr>
      <w:rPr>
        <w:rFonts w:cs="Times New Roman"/>
        <w:b/>
      </w:rPr>
    </w:lvl>
    <w:lvl w:ilvl="4">
      <w:start w:val="1"/>
      <w:numFmt w:val="decimal"/>
      <w:isLgl/>
      <w:lvlText w:val="%1.%2.%3.%4.%5."/>
      <w:lvlJc w:val="left"/>
      <w:pPr>
        <w:ind w:left="1440" w:hanging="1080"/>
      </w:pPr>
      <w:rPr>
        <w:rFonts w:cs="Times New Roman"/>
        <w:b/>
      </w:rPr>
    </w:lvl>
    <w:lvl w:ilvl="5">
      <w:start w:val="1"/>
      <w:numFmt w:val="decimal"/>
      <w:isLgl/>
      <w:lvlText w:val="%1.%2.%3.%4.%5.%6."/>
      <w:lvlJc w:val="left"/>
      <w:pPr>
        <w:ind w:left="1800" w:hanging="1440"/>
      </w:pPr>
      <w:rPr>
        <w:rFonts w:cs="Times New Roman"/>
        <w:b/>
      </w:rPr>
    </w:lvl>
    <w:lvl w:ilvl="6">
      <w:start w:val="1"/>
      <w:numFmt w:val="decimal"/>
      <w:isLgl/>
      <w:lvlText w:val="%1.%2.%3.%4.%5.%6.%7."/>
      <w:lvlJc w:val="left"/>
      <w:pPr>
        <w:ind w:left="2160" w:hanging="1800"/>
      </w:pPr>
      <w:rPr>
        <w:rFonts w:cs="Times New Roman"/>
        <w:b/>
      </w:rPr>
    </w:lvl>
    <w:lvl w:ilvl="7">
      <w:start w:val="1"/>
      <w:numFmt w:val="decimal"/>
      <w:isLgl/>
      <w:lvlText w:val="%1.%2.%3.%4.%5.%6.%7.%8."/>
      <w:lvlJc w:val="left"/>
      <w:pPr>
        <w:ind w:left="2160" w:hanging="1800"/>
      </w:pPr>
      <w:rPr>
        <w:rFonts w:cs="Times New Roman"/>
        <w:b/>
      </w:rPr>
    </w:lvl>
    <w:lvl w:ilvl="8">
      <w:start w:val="1"/>
      <w:numFmt w:val="decimal"/>
      <w:isLgl/>
      <w:lvlText w:val="%1.%2.%3.%4.%5.%6.%7.%8.%9."/>
      <w:lvlJc w:val="left"/>
      <w:pPr>
        <w:ind w:left="2520" w:hanging="2160"/>
      </w:pPr>
      <w:rPr>
        <w:rFonts w:cs="Times New Roman"/>
        <w:b/>
      </w:rPr>
    </w:lvl>
  </w:abstractNum>
  <w:abstractNum w:abstractNumId="5" w15:restartNumberingAfterBreak="0">
    <w:nsid w:val="5FF922D2"/>
    <w:multiLevelType w:val="multilevel"/>
    <w:tmpl w:val="FBD0F9AA"/>
    <w:lvl w:ilvl="0">
      <w:start w:val="4"/>
      <w:numFmt w:val="decimal"/>
      <w:lvlText w:val="%1."/>
      <w:lvlJc w:val="left"/>
      <w:pPr>
        <w:ind w:left="480" w:hanging="480"/>
      </w:pPr>
      <w:rPr>
        <w:rFonts w:cs="Times New Roman"/>
        <w:b/>
      </w:rPr>
    </w:lvl>
    <w:lvl w:ilvl="1">
      <w:start w:val="20"/>
      <w:numFmt w:val="decimal"/>
      <w:lvlText w:val="%1.%2."/>
      <w:lvlJc w:val="left"/>
      <w:pPr>
        <w:ind w:left="1331" w:hanging="480"/>
      </w:pPr>
      <w:rPr>
        <w:rFonts w:cs="Times New Roman"/>
        <w:b w:val="0"/>
      </w:rPr>
    </w:lvl>
    <w:lvl w:ilvl="2">
      <w:start w:val="1"/>
      <w:numFmt w:val="decimal"/>
      <w:lvlText w:val="%1.%2.%3."/>
      <w:lvlJc w:val="left"/>
      <w:pPr>
        <w:ind w:left="1713" w:hanging="720"/>
      </w:pPr>
      <w:rPr>
        <w:rFonts w:cs="Times New Roman"/>
        <w:b w:val="0"/>
      </w:rPr>
    </w:lvl>
    <w:lvl w:ilvl="3">
      <w:start w:val="1"/>
      <w:numFmt w:val="decimal"/>
      <w:lvlText w:val="%1.%2.%3.%4."/>
      <w:lvlJc w:val="left"/>
      <w:pPr>
        <w:ind w:left="2424" w:hanging="720"/>
      </w:pPr>
      <w:rPr>
        <w:rFonts w:cs="Times New Roman"/>
        <w:b/>
      </w:rPr>
    </w:lvl>
    <w:lvl w:ilvl="4">
      <w:start w:val="1"/>
      <w:numFmt w:val="decimal"/>
      <w:lvlText w:val="%1.%2.%3.%4.%5."/>
      <w:lvlJc w:val="left"/>
      <w:pPr>
        <w:ind w:left="3352" w:hanging="1080"/>
      </w:pPr>
      <w:rPr>
        <w:rFonts w:cs="Times New Roman"/>
        <w:b/>
      </w:rPr>
    </w:lvl>
    <w:lvl w:ilvl="5">
      <w:start w:val="1"/>
      <w:numFmt w:val="decimal"/>
      <w:lvlText w:val="%1.%2.%3.%4.%5.%6."/>
      <w:lvlJc w:val="left"/>
      <w:pPr>
        <w:ind w:left="3920" w:hanging="1080"/>
      </w:pPr>
      <w:rPr>
        <w:rFonts w:cs="Times New Roman"/>
        <w:b/>
      </w:rPr>
    </w:lvl>
    <w:lvl w:ilvl="6">
      <w:start w:val="1"/>
      <w:numFmt w:val="decimal"/>
      <w:lvlText w:val="%1.%2.%3.%4.%5.%6.%7."/>
      <w:lvlJc w:val="left"/>
      <w:pPr>
        <w:ind w:left="4848" w:hanging="1440"/>
      </w:pPr>
      <w:rPr>
        <w:rFonts w:cs="Times New Roman"/>
        <w:b/>
      </w:rPr>
    </w:lvl>
    <w:lvl w:ilvl="7">
      <w:start w:val="1"/>
      <w:numFmt w:val="decimal"/>
      <w:lvlText w:val="%1.%2.%3.%4.%5.%6.%7.%8."/>
      <w:lvlJc w:val="left"/>
      <w:pPr>
        <w:ind w:left="5416" w:hanging="1440"/>
      </w:pPr>
      <w:rPr>
        <w:rFonts w:cs="Times New Roman"/>
        <w:b/>
      </w:rPr>
    </w:lvl>
    <w:lvl w:ilvl="8">
      <w:start w:val="1"/>
      <w:numFmt w:val="decimal"/>
      <w:lvlText w:val="%1.%2.%3.%4.%5.%6.%7.%8.%9."/>
      <w:lvlJc w:val="left"/>
      <w:pPr>
        <w:ind w:left="6344" w:hanging="1800"/>
      </w:pPr>
      <w:rPr>
        <w:rFonts w:cs="Times New Roman"/>
        <w:b/>
      </w:rPr>
    </w:lvl>
  </w:abstractNum>
  <w:abstractNum w:abstractNumId="6" w15:restartNumberingAfterBreak="0">
    <w:nsid w:val="6DF76A55"/>
    <w:multiLevelType w:val="hybridMultilevel"/>
    <w:tmpl w:val="161EDCFC"/>
    <w:lvl w:ilvl="0" w:tplc="8DF8DDC0">
      <w:start w:val="3"/>
      <w:numFmt w:val="bullet"/>
      <w:lvlText w:val="-"/>
      <w:lvlJc w:val="left"/>
      <w:pPr>
        <w:tabs>
          <w:tab w:val="num" w:pos="840"/>
        </w:tabs>
        <w:ind w:left="84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E574E7B"/>
    <w:multiLevelType w:val="hybridMultilevel"/>
    <w:tmpl w:val="DB3E63D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7070560C"/>
    <w:multiLevelType w:val="hybridMultilevel"/>
    <w:tmpl w:val="C91CCC9C"/>
    <w:lvl w:ilvl="0" w:tplc="8DF8DDC0">
      <w:start w:val="3"/>
      <w:numFmt w:val="bullet"/>
      <w:lvlText w:val="-"/>
      <w:lvlJc w:val="left"/>
      <w:pPr>
        <w:tabs>
          <w:tab w:val="num" w:pos="1620"/>
        </w:tabs>
        <w:ind w:left="1620" w:hanging="360"/>
      </w:pPr>
      <w:rPr>
        <w:rFonts w:ascii="Times New Roman" w:eastAsia="Times New Roman" w:hAnsi="Times New Roman" w:cs="Times New Roman" w:hint="default"/>
      </w:rPr>
    </w:lvl>
    <w:lvl w:ilvl="1" w:tplc="0419000F">
      <w:start w:val="1"/>
      <w:numFmt w:val="decimal"/>
      <w:lvlText w:val="%2."/>
      <w:lvlJc w:val="left"/>
      <w:pPr>
        <w:tabs>
          <w:tab w:val="num" w:pos="2220"/>
        </w:tabs>
        <w:ind w:left="2220" w:hanging="360"/>
      </w:pPr>
      <w:rPr>
        <w:rFonts w:cs="Times New Roman"/>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Times New Roman"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Times New Roman" w:hint="default"/>
      </w:rPr>
    </w:lvl>
    <w:lvl w:ilvl="8" w:tplc="04190005">
      <w:start w:val="1"/>
      <w:numFmt w:val="bullet"/>
      <w:lvlText w:val=""/>
      <w:lvlJc w:val="left"/>
      <w:pPr>
        <w:ind w:left="7260" w:hanging="360"/>
      </w:pPr>
      <w:rPr>
        <w:rFonts w:ascii="Wingdings" w:hAnsi="Wingdings" w:hint="default"/>
      </w:rPr>
    </w:lvl>
  </w:abstractNum>
  <w:abstractNum w:abstractNumId="9" w15:restartNumberingAfterBreak="0">
    <w:nsid w:val="73C352FD"/>
    <w:multiLevelType w:val="hybridMultilevel"/>
    <w:tmpl w:val="F32805E4"/>
    <w:lvl w:ilvl="0" w:tplc="A27027C0">
      <w:start w:val="1"/>
      <w:numFmt w:val="bullet"/>
      <w:lvlText w:val="-"/>
      <w:lvlJc w:val="left"/>
      <w:pPr>
        <w:ind w:left="1353" w:hanging="360"/>
      </w:pPr>
      <w:rPr>
        <w:rFonts w:ascii="Times New Roman" w:eastAsia="Times New Roman" w:hAnsi="Times New Roman" w:cs="Times New Roman" w:hint="default"/>
        <w:color w:val="000000"/>
        <w:sz w:val="28"/>
      </w:rPr>
    </w:lvl>
    <w:lvl w:ilvl="1" w:tplc="20000003">
      <w:start w:val="1"/>
      <w:numFmt w:val="decimal"/>
      <w:lvlText w:val="%2."/>
      <w:lvlJc w:val="left"/>
      <w:pPr>
        <w:tabs>
          <w:tab w:val="num" w:pos="1440"/>
        </w:tabs>
        <w:ind w:left="1440" w:hanging="360"/>
      </w:pPr>
    </w:lvl>
    <w:lvl w:ilvl="2" w:tplc="20000005">
      <w:start w:val="1"/>
      <w:numFmt w:val="decimal"/>
      <w:lvlText w:val="%3."/>
      <w:lvlJc w:val="left"/>
      <w:pPr>
        <w:tabs>
          <w:tab w:val="num" w:pos="2160"/>
        </w:tabs>
        <w:ind w:left="2160" w:hanging="360"/>
      </w:pPr>
    </w:lvl>
    <w:lvl w:ilvl="3" w:tplc="20000001">
      <w:start w:val="1"/>
      <w:numFmt w:val="decimal"/>
      <w:lvlText w:val="%4."/>
      <w:lvlJc w:val="left"/>
      <w:pPr>
        <w:tabs>
          <w:tab w:val="num" w:pos="2880"/>
        </w:tabs>
        <w:ind w:left="2880" w:hanging="360"/>
      </w:pPr>
    </w:lvl>
    <w:lvl w:ilvl="4" w:tplc="20000003">
      <w:start w:val="1"/>
      <w:numFmt w:val="decimal"/>
      <w:lvlText w:val="%5."/>
      <w:lvlJc w:val="left"/>
      <w:pPr>
        <w:tabs>
          <w:tab w:val="num" w:pos="3600"/>
        </w:tabs>
        <w:ind w:left="3600" w:hanging="360"/>
      </w:pPr>
    </w:lvl>
    <w:lvl w:ilvl="5" w:tplc="20000005">
      <w:start w:val="1"/>
      <w:numFmt w:val="decimal"/>
      <w:lvlText w:val="%6."/>
      <w:lvlJc w:val="left"/>
      <w:pPr>
        <w:tabs>
          <w:tab w:val="num" w:pos="4320"/>
        </w:tabs>
        <w:ind w:left="4320" w:hanging="360"/>
      </w:pPr>
    </w:lvl>
    <w:lvl w:ilvl="6" w:tplc="20000001">
      <w:start w:val="1"/>
      <w:numFmt w:val="decimal"/>
      <w:lvlText w:val="%7."/>
      <w:lvlJc w:val="left"/>
      <w:pPr>
        <w:tabs>
          <w:tab w:val="num" w:pos="5040"/>
        </w:tabs>
        <w:ind w:left="5040" w:hanging="360"/>
      </w:pPr>
    </w:lvl>
    <w:lvl w:ilvl="7" w:tplc="20000003">
      <w:start w:val="1"/>
      <w:numFmt w:val="decimal"/>
      <w:lvlText w:val="%8."/>
      <w:lvlJc w:val="left"/>
      <w:pPr>
        <w:tabs>
          <w:tab w:val="num" w:pos="5760"/>
        </w:tabs>
        <w:ind w:left="5760" w:hanging="360"/>
      </w:pPr>
    </w:lvl>
    <w:lvl w:ilvl="8" w:tplc="20000005">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lvlOverride w:ilvl="0">
      <w:startOverride w:val="4"/>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C17"/>
    <w:rsid w:val="00001D09"/>
    <w:rsid w:val="00006324"/>
    <w:rsid w:val="000628A5"/>
    <w:rsid w:val="00070AB5"/>
    <w:rsid w:val="00076BF0"/>
    <w:rsid w:val="00077BC4"/>
    <w:rsid w:val="000B0964"/>
    <w:rsid w:val="000C526F"/>
    <w:rsid w:val="000C63E1"/>
    <w:rsid w:val="000D0322"/>
    <w:rsid w:val="000E2B5E"/>
    <w:rsid w:val="0011187F"/>
    <w:rsid w:val="00114BFB"/>
    <w:rsid w:val="00115059"/>
    <w:rsid w:val="00127FBE"/>
    <w:rsid w:val="0015193E"/>
    <w:rsid w:val="001749A2"/>
    <w:rsid w:val="0018165A"/>
    <w:rsid w:val="001A2DDB"/>
    <w:rsid w:val="001B3DB7"/>
    <w:rsid w:val="001B51A1"/>
    <w:rsid w:val="001C6E11"/>
    <w:rsid w:val="001D0304"/>
    <w:rsid w:val="001E0561"/>
    <w:rsid w:val="002029E7"/>
    <w:rsid w:val="00232A8D"/>
    <w:rsid w:val="00241DA7"/>
    <w:rsid w:val="00247F1D"/>
    <w:rsid w:val="002606E5"/>
    <w:rsid w:val="00270E5C"/>
    <w:rsid w:val="002740CE"/>
    <w:rsid w:val="002A4648"/>
    <w:rsid w:val="002A6C74"/>
    <w:rsid w:val="002C4B92"/>
    <w:rsid w:val="002E64E0"/>
    <w:rsid w:val="002E7319"/>
    <w:rsid w:val="003316E6"/>
    <w:rsid w:val="00386F9C"/>
    <w:rsid w:val="003916BE"/>
    <w:rsid w:val="00393AD9"/>
    <w:rsid w:val="003D6695"/>
    <w:rsid w:val="003E4C57"/>
    <w:rsid w:val="003F72B9"/>
    <w:rsid w:val="00407A66"/>
    <w:rsid w:val="004216D9"/>
    <w:rsid w:val="00446F94"/>
    <w:rsid w:val="004509D0"/>
    <w:rsid w:val="00454E57"/>
    <w:rsid w:val="0046726C"/>
    <w:rsid w:val="004728A1"/>
    <w:rsid w:val="00475B0C"/>
    <w:rsid w:val="00493B25"/>
    <w:rsid w:val="004A247A"/>
    <w:rsid w:val="004B06C9"/>
    <w:rsid w:val="004B5CD8"/>
    <w:rsid w:val="004B71DC"/>
    <w:rsid w:val="004D0DF2"/>
    <w:rsid w:val="004D4374"/>
    <w:rsid w:val="004E48D7"/>
    <w:rsid w:val="004E51B8"/>
    <w:rsid w:val="004F76B7"/>
    <w:rsid w:val="005456DB"/>
    <w:rsid w:val="00557433"/>
    <w:rsid w:val="0057250C"/>
    <w:rsid w:val="0058041B"/>
    <w:rsid w:val="005837BA"/>
    <w:rsid w:val="0059140D"/>
    <w:rsid w:val="00596EE2"/>
    <w:rsid w:val="005A0690"/>
    <w:rsid w:val="005C1F08"/>
    <w:rsid w:val="005C3080"/>
    <w:rsid w:val="005D008C"/>
    <w:rsid w:val="005E7826"/>
    <w:rsid w:val="005F2DB5"/>
    <w:rsid w:val="005F34B1"/>
    <w:rsid w:val="00611179"/>
    <w:rsid w:val="00612EB2"/>
    <w:rsid w:val="0063001A"/>
    <w:rsid w:val="0064094D"/>
    <w:rsid w:val="00651EE5"/>
    <w:rsid w:val="006531B5"/>
    <w:rsid w:val="00686DE1"/>
    <w:rsid w:val="006A16B2"/>
    <w:rsid w:val="006B43B3"/>
    <w:rsid w:val="006D05FA"/>
    <w:rsid w:val="006E39FF"/>
    <w:rsid w:val="006E5B27"/>
    <w:rsid w:val="006F382F"/>
    <w:rsid w:val="00703CEB"/>
    <w:rsid w:val="00723C22"/>
    <w:rsid w:val="00736499"/>
    <w:rsid w:val="00741403"/>
    <w:rsid w:val="00761BB5"/>
    <w:rsid w:val="007919DE"/>
    <w:rsid w:val="00796B0B"/>
    <w:rsid w:val="007A0A06"/>
    <w:rsid w:val="007B6137"/>
    <w:rsid w:val="007F6CAD"/>
    <w:rsid w:val="008208D1"/>
    <w:rsid w:val="00825CB9"/>
    <w:rsid w:val="00847B80"/>
    <w:rsid w:val="00882C17"/>
    <w:rsid w:val="00892490"/>
    <w:rsid w:val="00893409"/>
    <w:rsid w:val="008B3DBE"/>
    <w:rsid w:val="008B7844"/>
    <w:rsid w:val="008C150A"/>
    <w:rsid w:val="008D1EF6"/>
    <w:rsid w:val="008D32DF"/>
    <w:rsid w:val="008E6115"/>
    <w:rsid w:val="00926D13"/>
    <w:rsid w:val="009307F6"/>
    <w:rsid w:val="0093084B"/>
    <w:rsid w:val="00942E86"/>
    <w:rsid w:val="00947E2C"/>
    <w:rsid w:val="00961B6A"/>
    <w:rsid w:val="009A2373"/>
    <w:rsid w:val="009B5430"/>
    <w:rsid w:val="009C6ED6"/>
    <w:rsid w:val="009D1B86"/>
    <w:rsid w:val="00A01B71"/>
    <w:rsid w:val="00A0212C"/>
    <w:rsid w:val="00A157A2"/>
    <w:rsid w:val="00A33CA2"/>
    <w:rsid w:val="00A40049"/>
    <w:rsid w:val="00A50C9A"/>
    <w:rsid w:val="00AB1936"/>
    <w:rsid w:val="00AC28C8"/>
    <w:rsid w:val="00AE67E2"/>
    <w:rsid w:val="00AF325B"/>
    <w:rsid w:val="00B0706D"/>
    <w:rsid w:val="00B16A17"/>
    <w:rsid w:val="00B22CA1"/>
    <w:rsid w:val="00B37BD2"/>
    <w:rsid w:val="00B46CA0"/>
    <w:rsid w:val="00B47443"/>
    <w:rsid w:val="00B5298F"/>
    <w:rsid w:val="00B6527E"/>
    <w:rsid w:val="00B95771"/>
    <w:rsid w:val="00B95B41"/>
    <w:rsid w:val="00BB2FD3"/>
    <w:rsid w:val="00BB4C85"/>
    <w:rsid w:val="00BC0DC5"/>
    <w:rsid w:val="00BC3CBB"/>
    <w:rsid w:val="00BD0191"/>
    <w:rsid w:val="00BF5D73"/>
    <w:rsid w:val="00BF7434"/>
    <w:rsid w:val="00C0037D"/>
    <w:rsid w:val="00C070DE"/>
    <w:rsid w:val="00C2088E"/>
    <w:rsid w:val="00C21225"/>
    <w:rsid w:val="00C53285"/>
    <w:rsid w:val="00C550D9"/>
    <w:rsid w:val="00C566A6"/>
    <w:rsid w:val="00C617D0"/>
    <w:rsid w:val="00C666FF"/>
    <w:rsid w:val="00C86F66"/>
    <w:rsid w:val="00C96087"/>
    <w:rsid w:val="00CC0C3C"/>
    <w:rsid w:val="00CF3B89"/>
    <w:rsid w:val="00CF48A4"/>
    <w:rsid w:val="00CF5D31"/>
    <w:rsid w:val="00D01567"/>
    <w:rsid w:val="00D03761"/>
    <w:rsid w:val="00D055A7"/>
    <w:rsid w:val="00D062BD"/>
    <w:rsid w:val="00D1791C"/>
    <w:rsid w:val="00D349FD"/>
    <w:rsid w:val="00D40629"/>
    <w:rsid w:val="00D5049F"/>
    <w:rsid w:val="00D50F9C"/>
    <w:rsid w:val="00D52B94"/>
    <w:rsid w:val="00DA63BD"/>
    <w:rsid w:val="00DB28B0"/>
    <w:rsid w:val="00DB7BD9"/>
    <w:rsid w:val="00DC001F"/>
    <w:rsid w:val="00DC5741"/>
    <w:rsid w:val="00DD08D6"/>
    <w:rsid w:val="00DD1408"/>
    <w:rsid w:val="00DE3C53"/>
    <w:rsid w:val="00DE5422"/>
    <w:rsid w:val="00E22E58"/>
    <w:rsid w:val="00E53249"/>
    <w:rsid w:val="00E5623D"/>
    <w:rsid w:val="00E94183"/>
    <w:rsid w:val="00EA06BC"/>
    <w:rsid w:val="00EA3472"/>
    <w:rsid w:val="00EB272E"/>
    <w:rsid w:val="00EB6A32"/>
    <w:rsid w:val="00EC10C9"/>
    <w:rsid w:val="00EC1394"/>
    <w:rsid w:val="00EC24F8"/>
    <w:rsid w:val="00EC4EE6"/>
    <w:rsid w:val="00F232F8"/>
    <w:rsid w:val="00F252B4"/>
    <w:rsid w:val="00F50AA1"/>
    <w:rsid w:val="00F97E8F"/>
    <w:rsid w:val="00FB0DB7"/>
    <w:rsid w:val="00FB1FB3"/>
    <w:rsid w:val="00FD2EC2"/>
    <w:rsid w:val="00FD5CD3"/>
    <w:rsid w:val="00FF71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4DBC6"/>
  <w15:docId w15:val="{2FB1F309-2A1E-4075-8F23-BF5E7D4E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C17"/>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C17"/>
    <w:rPr>
      <w:rFonts w:ascii="Tahoma" w:hAnsi="Tahoma" w:cs="Tahoma"/>
      <w:sz w:val="16"/>
      <w:szCs w:val="16"/>
    </w:rPr>
  </w:style>
  <w:style w:type="character" w:customStyle="1" w:styleId="a4">
    <w:name w:val="Текст у виносці Знак"/>
    <w:basedOn w:val="a0"/>
    <w:link w:val="a3"/>
    <w:uiPriority w:val="99"/>
    <w:semiHidden/>
    <w:rsid w:val="00882C17"/>
    <w:rPr>
      <w:rFonts w:ascii="Tahoma" w:eastAsia="Times New Roman" w:hAnsi="Tahoma" w:cs="Tahoma"/>
      <w:sz w:val="16"/>
      <w:szCs w:val="16"/>
      <w:lang w:val="ru-RU" w:eastAsia="ru-RU"/>
    </w:rPr>
  </w:style>
  <w:style w:type="paragraph" w:styleId="a5">
    <w:name w:val="Normal (Web)"/>
    <w:basedOn w:val="a"/>
    <w:unhideWhenUsed/>
    <w:rsid w:val="00EA3472"/>
    <w:pPr>
      <w:spacing w:before="100" w:beforeAutospacing="1" w:after="100" w:afterAutospacing="1"/>
    </w:pPr>
    <w:rPr>
      <w:sz w:val="24"/>
      <w:szCs w:val="24"/>
      <w:lang w:val="uk-UA" w:eastAsia="uk-UA"/>
    </w:rPr>
  </w:style>
  <w:style w:type="character" w:customStyle="1" w:styleId="a6">
    <w:name w:val="Абзац списку Знак"/>
    <w:basedOn w:val="a0"/>
    <w:link w:val="a7"/>
    <w:uiPriority w:val="34"/>
    <w:locked/>
    <w:rsid w:val="00EA3472"/>
  </w:style>
  <w:style w:type="paragraph" w:styleId="a7">
    <w:name w:val="List Paragraph"/>
    <w:basedOn w:val="a"/>
    <w:link w:val="a6"/>
    <w:uiPriority w:val="34"/>
    <w:qFormat/>
    <w:rsid w:val="00EA3472"/>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xfmc1">
    <w:name w:val="xfmc1"/>
    <w:basedOn w:val="a"/>
    <w:uiPriority w:val="99"/>
    <w:rsid w:val="00EA3472"/>
    <w:pPr>
      <w:spacing w:before="100" w:beforeAutospacing="1" w:after="100" w:afterAutospacing="1"/>
    </w:pPr>
    <w:rPr>
      <w:sz w:val="24"/>
      <w:szCs w:val="24"/>
      <w:lang w:val="uk-UA" w:eastAsia="uk-UA"/>
    </w:rPr>
  </w:style>
  <w:style w:type="paragraph" w:customStyle="1" w:styleId="xfmc6">
    <w:name w:val="xfmc6"/>
    <w:basedOn w:val="a"/>
    <w:uiPriority w:val="99"/>
    <w:rsid w:val="00EA3472"/>
    <w:pPr>
      <w:spacing w:before="100" w:beforeAutospacing="1" w:after="100" w:afterAutospacing="1"/>
    </w:pPr>
    <w:rPr>
      <w:sz w:val="24"/>
      <w:szCs w:val="24"/>
      <w:lang w:val="uk-UA" w:eastAsia="uk-UA"/>
    </w:rPr>
  </w:style>
  <w:style w:type="character" w:customStyle="1" w:styleId="apple-converted-space">
    <w:name w:val="apple-converted-space"/>
    <w:basedOn w:val="a0"/>
    <w:rsid w:val="00CF48A4"/>
  </w:style>
  <w:style w:type="character" w:styleId="a8">
    <w:name w:val="Strong"/>
    <w:basedOn w:val="a0"/>
    <w:qFormat/>
    <w:rsid w:val="00CF48A4"/>
    <w:rPr>
      <w:b/>
      <w:bCs/>
    </w:rPr>
  </w:style>
  <w:style w:type="paragraph" w:customStyle="1" w:styleId="1">
    <w:name w:val="Нижній колонтитул1"/>
    <w:basedOn w:val="a"/>
    <w:next w:val="a9"/>
    <w:link w:val="aa"/>
    <w:uiPriority w:val="99"/>
    <w:unhideWhenUsed/>
    <w:rsid w:val="00DB28B0"/>
    <w:pPr>
      <w:tabs>
        <w:tab w:val="center" w:pos="4677"/>
        <w:tab w:val="right" w:pos="9355"/>
      </w:tabs>
    </w:pPr>
    <w:rPr>
      <w:rFonts w:asciiTheme="minorHAnsi" w:eastAsiaTheme="minorHAnsi" w:hAnsiTheme="minorHAnsi" w:cstheme="minorBidi"/>
      <w:sz w:val="22"/>
      <w:szCs w:val="22"/>
      <w:lang w:val="uk-UA" w:eastAsia="en-US"/>
    </w:rPr>
  </w:style>
  <w:style w:type="character" w:customStyle="1" w:styleId="aa">
    <w:name w:val="Нижній колонтитул Знак"/>
    <w:basedOn w:val="a0"/>
    <w:link w:val="1"/>
    <w:uiPriority w:val="99"/>
    <w:rsid w:val="00DB28B0"/>
  </w:style>
  <w:style w:type="paragraph" w:styleId="a9">
    <w:name w:val="footer"/>
    <w:basedOn w:val="a"/>
    <w:link w:val="10"/>
    <w:uiPriority w:val="99"/>
    <w:unhideWhenUsed/>
    <w:rsid w:val="00DB28B0"/>
    <w:pPr>
      <w:tabs>
        <w:tab w:val="center" w:pos="4677"/>
        <w:tab w:val="right" w:pos="9355"/>
      </w:tabs>
    </w:pPr>
  </w:style>
  <w:style w:type="character" w:customStyle="1" w:styleId="10">
    <w:name w:val="Нижній колонтитул Знак1"/>
    <w:basedOn w:val="a0"/>
    <w:link w:val="a9"/>
    <w:uiPriority w:val="99"/>
    <w:rsid w:val="00DB28B0"/>
    <w:rPr>
      <w:rFonts w:ascii="Times New Roman" w:eastAsia="Times New Roman" w:hAnsi="Times New Roman" w:cs="Times New Roman"/>
      <w:sz w:val="20"/>
      <w:szCs w:val="20"/>
      <w:lang w:val="ru-RU" w:eastAsia="ru-RU"/>
    </w:rPr>
  </w:style>
  <w:style w:type="paragraph" w:styleId="ab">
    <w:name w:val="header"/>
    <w:basedOn w:val="a"/>
    <w:link w:val="ac"/>
    <w:uiPriority w:val="99"/>
    <w:unhideWhenUsed/>
    <w:rsid w:val="00D349FD"/>
    <w:pPr>
      <w:tabs>
        <w:tab w:val="center" w:pos="4677"/>
        <w:tab w:val="right" w:pos="9355"/>
      </w:tabs>
    </w:pPr>
  </w:style>
  <w:style w:type="character" w:customStyle="1" w:styleId="ac">
    <w:name w:val="Верхній колонтитул Знак"/>
    <w:basedOn w:val="a0"/>
    <w:link w:val="ab"/>
    <w:uiPriority w:val="99"/>
    <w:rsid w:val="00D349FD"/>
    <w:rPr>
      <w:rFonts w:ascii="Times New Roman" w:eastAsia="Times New Roman" w:hAnsi="Times New Roman" w:cs="Times New Roman"/>
      <w:sz w:val="20"/>
      <w:szCs w:val="20"/>
      <w:lang w:val="ru-RU" w:eastAsia="ru-RU"/>
    </w:rPr>
  </w:style>
  <w:style w:type="numbering" w:customStyle="1" w:styleId="11">
    <w:name w:val="Немає списку1"/>
    <w:next w:val="a2"/>
    <w:uiPriority w:val="99"/>
    <w:semiHidden/>
    <w:unhideWhenUsed/>
    <w:rsid w:val="00077BC4"/>
  </w:style>
  <w:style w:type="character" w:styleId="ad">
    <w:name w:val="Emphasis"/>
    <w:uiPriority w:val="20"/>
    <w:qFormat/>
    <w:rsid w:val="00077BC4"/>
    <w:rPr>
      <w:i/>
      <w:iCs/>
    </w:rPr>
  </w:style>
  <w:style w:type="paragraph" w:customStyle="1" w:styleId="12">
    <w:name w:val="Абзац списка1"/>
    <w:basedOn w:val="a"/>
    <w:rsid w:val="00077BC4"/>
    <w:pPr>
      <w:ind w:left="720"/>
    </w:pPr>
    <w:rPr>
      <w:rFonts w:eastAsia="Calibri"/>
      <w:sz w:val="24"/>
      <w:szCs w:val="24"/>
    </w:rPr>
  </w:style>
  <w:style w:type="character" w:styleId="ae">
    <w:name w:val="Hyperlink"/>
    <w:rsid w:val="00077B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26981">
      <w:bodyDiv w:val="1"/>
      <w:marLeft w:val="0"/>
      <w:marRight w:val="0"/>
      <w:marTop w:val="0"/>
      <w:marBottom w:val="0"/>
      <w:divBdr>
        <w:top w:val="none" w:sz="0" w:space="0" w:color="auto"/>
        <w:left w:val="none" w:sz="0" w:space="0" w:color="auto"/>
        <w:bottom w:val="none" w:sz="0" w:space="0" w:color="auto"/>
        <w:right w:val="none" w:sz="0" w:space="0" w:color="auto"/>
      </w:divBdr>
    </w:div>
    <w:div w:id="356270811">
      <w:bodyDiv w:val="1"/>
      <w:marLeft w:val="0"/>
      <w:marRight w:val="0"/>
      <w:marTop w:val="0"/>
      <w:marBottom w:val="0"/>
      <w:divBdr>
        <w:top w:val="none" w:sz="0" w:space="0" w:color="auto"/>
        <w:left w:val="none" w:sz="0" w:space="0" w:color="auto"/>
        <w:bottom w:val="none" w:sz="0" w:space="0" w:color="auto"/>
        <w:right w:val="none" w:sz="0" w:space="0" w:color="auto"/>
      </w:divBdr>
    </w:div>
    <w:div w:id="493372820">
      <w:bodyDiv w:val="1"/>
      <w:marLeft w:val="0"/>
      <w:marRight w:val="0"/>
      <w:marTop w:val="0"/>
      <w:marBottom w:val="0"/>
      <w:divBdr>
        <w:top w:val="none" w:sz="0" w:space="0" w:color="auto"/>
        <w:left w:val="none" w:sz="0" w:space="0" w:color="auto"/>
        <w:bottom w:val="none" w:sz="0" w:space="0" w:color="auto"/>
        <w:right w:val="none" w:sz="0" w:space="0" w:color="auto"/>
      </w:divBdr>
    </w:div>
    <w:div w:id="1393770742">
      <w:bodyDiv w:val="1"/>
      <w:marLeft w:val="0"/>
      <w:marRight w:val="0"/>
      <w:marTop w:val="0"/>
      <w:marBottom w:val="0"/>
      <w:divBdr>
        <w:top w:val="none" w:sz="0" w:space="0" w:color="auto"/>
        <w:left w:val="none" w:sz="0" w:space="0" w:color="auto"/>
        <w:bottom w:val="none" w:sz="0" w:space="0" w:color="auto"/>
        <w:right w:val="none" w:sz="0" w:space="0" w:color="auto"/>
      </w:divBdr>
    </w:div>
    <w:div w:id="1397899240">
      <w:bodyDiv w:val="1"/>
      <w:marLeft w:val="0"/>
      <w:marRight w:val="0"/>
      <w:marTop w:val="0"/>
      <w:marBottom w:val="0"/>
      <w:divBdr>
        <w:top w:val="none" w:sz="0" w:space="0" w:color="auto"/>
        <w:left w:val="none" w:sz="0" w:space="0" w:color="auto"/>
        <w:bottom w:val="none" w:sz="0" w:space="0" w:color="auto"/>
        <w:right w:val="none" w:sz="0" w:space="0" w:color="auto"/>
      </w:divBdr>
    </w:div>
    <w:div w:id="1468007902">
      <w:bodyDiv w:val="1"/>
      <w:marLeft w:val="0"/>
      <w:marRight w:val="0"/>
      <w:marTop w:val="0"/>
      <w:marBottom w:val="0"/>
      <w:divBdr>
        <w:top w:val="none" w:sz="0" w:space="0" w:color="auto"/>
        <w:left w:val="none" w:sz="0" w:space="0" w:color="auto"/>
        <w:bottom w:val="none" w:sz="0" w:space="0" w:color="auto"/>
        <w:right w:val="none" w:sz="0" w:space="0" w:color="auto"/>
      </w:divBdr>
    </w:div>
    <w:div w:id="1477648174">
      <w:bodyDiv w:val="1"/>
      <w:marLeft w:val="0"/>
      <w:marRight w:val="0"/>
      <w:marTop w:val="0"/>
      <w:marBottom w:val="0"/>
      <w:divBdr>
        <w:top w:val="none" w:sz="0" w:space="0" w:color="auto"/>
        <w:left w:val="none" w:sz="0" w:space="0" w:color="auto"/>
        <w:bottom w:val="none" w:sz="0" w:space="0" w:color="auto"/>
        <w:right w:val="none" w:sz="0" w:space="0" w:color="auto"/>
      </w:divBdr>
    </w:div>
    <w:div w:id="1655523269">
      <w:bodyDiv w:val="1"/>
      <w:marLeft w:val="0"/>
      <w:marRight w:val="0"/>
      <w:marTop w:val="0"/>
      <w:marBottom w:val="0"/>
      <w:divBdr>
        <w:top w:val="none" w:sz="0" w:space="0" w:color="auto"/>
        <w:left w:val="none" w:sz="0" w:space="0" w:color="auto"/>
        <w:bottom w:val="none" w:sz="0" w:space="0" w:color="auto"/>
        <w:right w:val="none" w:sz="0" w:space="0" w:color="auto"/>
      </w:divBdr>
    </w:div>
    <w:div w:id="1930774451">
      <w:bodyDiv w:val="1"/>
      <w:marLeft w:val="0"/>
      <w:marRight w:val="0"/>
      <w:marTop w:val="0"/>
      <w:marBottom w:val="0"/>
      <w:divBdr>
        <w:top w:val="none" w:sz="0" w:space="0" w:color="auto"/>
        <w:left w:val="none" w:sz="0" w:space="0" w:color="auto"/>
        <w:bottom w:val="none" w:sz="0" w:space="0" w:color="auto"/>
        <w:right w:val="none" w:sz="0" w:space="0" w:color="auto"/>
      </w:divBdr>
    </w:div>
    <w:div w:id="19957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28</Pages>
  <Words>9618</Words>
  <Characters>54829</Characters>
  <Application>Microsoft Office Word</Application>
  <DocSecurity>0</DocSecurity>
  <Lines>456</Lines>
  <Paragraphs>128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64319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Пользователь</cp:lastModifiedBy>
  <cp:revision>9</cp:revision>
  <cp:lastPrinted>2026-06-30T06:32:00Z</cp:lastPrinted>
  <dcterms:created xsi:type="dcterms:W3CDTF">2026-07-27T12:54:00Z</dcterms:created>
  <dcterms:modified xsi:type="dcterms:W3CDTF">2026-07-30T13:51:00Z</dcterms:modified>
</cp:coreProperties>
</file>